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D426A4">
        <w:rPr>
          <w:lang w:val="de-DE"/>
        </w:rPr>
        <w:t>3</w:t>
      </w:r>
      <w:r w:rsidR="00FC29C6" w:rsidRPr="00A60380">
        <w:rPr>
          <w:lang w:val="de-DE"/>
        </w:rPr>
        <w:tab/>
      </w:r>
      <w:r w:rsidR="006B2B46" w:rsidRPr="009D253A">
        <w:rPr>
          <w:lang w:val="de-DE"/>
        </w:rPr>
        <w:t>R1-</w:t>
      </w:r>
      <w:r w:rsidR="00D426A4" w:rsidRPr="009D253A">
        <w:rPr>
          <w:lang w:val="de-DE"/>
        </w:rPr>
        <w:t>1</w:t>
      </w:r>
      <w:r w:rsidR="00510908">
        <w:rPr>
          <w:lang w:val="de-DE"/>
        </w:rPr>
        <w:t>57205</w:t>
      </w:r>
    </w:p>
    <w:bookmarkEnd w:id="0"/>
    <w:p w:rsidR="00EA7BAE" w:rsidRPr="009C059F" w:rsidRDefault="00D426A4" w:rsidP="00EA7BAE">
      <w:pPr>
        <w:pStyle w:val="Header"/>
      </w:pPr>
      <w:r>
        <w:rPr>
          <w:bCs/>
        </w:rPr>
        <w:t>Anaheim</w:t>
      </w:r>
      <w:r w:rsidR="00730FAF" w:rsidRPr="00730FAF">
        <w:rPr>
          <w:bCs/>
        </w:rPr>
        <w:t xml:space="preserve">, </w:t>
      </w:r>
      <w:r>
        <w:rPr>
          <w:bCs/>
        </w:rPr>
        <w:t>USA</w:t>
      </w:r>
      <w:r w:rsidR="00730FAF" w:rsidRPr="00730FAF">
        <w:rPr>
          <w:bCs/>
        </w:rPr>
        <w:t xml:space="preserve">, </w:t>
      </w:r>
      <w:r>
        <w:rPr>
          <w:bCs/>
        </w:rPr>
        <w:t>16</w:t>
      </w:r>
      <w:r w:rsidR="00730FAF" w:rsidRPr="00730FAF">
        <w:rPr>
          <w:rFonts w:hint="eastAsia"/>
          <w:bCs/>
          <w:vertAlign w:val="superscript"/>
        </w:rPr>
        <w:t>th</w:t>
      </w:r>
      <w:r w:rsidR="00730FAF" w:rsidRPr="00730FAF">
        <w:rPr>
          <w:rFonts w:hint="eastAsia"/>
          <w:bCs/>
        </w:rPr>
        <w:t xml:space="preserve"> </w:t>
      </w:r>
      <w:r w:rsidR="00730FAF" w:rsidRPr="00730FAF">
        <w:rPr>
          <w:bCs/>
        </w:rPr>
        <w:t xml:space="preserve">- </w:t>
      </w:r>
      <w:r>
        <w:rPr>
          <w:bCs/>
        </w:rPr>
        <w:t>20</w:t>
      </w:r>
      <w:r w:rsidR="00730FAF" w:rsidRPr="00730FAF">
        <w:rPr>
          <w:rFonts w:hint="eastAsia"/>
          <w:bCs/>
          <w:vertAlign w:val="superscript"/>
        </w:rPr>
        <w:t>th</w:t>
      </w:r>
      <w:r w:rsidR="00730FAF" w:rsidRPr="00730FAF">
        <w:rPr>
          <w:rFonts w:hint="eastAsia"/>
          <w:bCs/>
        </w:rPr>
        <w:t xml:space="preserve"> </w:t>
      </w:r>
      <w:proofErr w:type="gramStart"/>
      <w:r>
        <w:rPr>
          <w:bCs/>
        </w:rPr>
        <w:t xml:space="preserve">November </w:t>
      </w:r>
      <w:r w:rsidRPr="00730FAF">
        <w:rPr>
          <w:bCs/>
        </w:rPr>
        <w:t xml:space="preserve"> </w:t>
      </w:r>
      <w:r w:rsidR="00730FAF" w:rsidRPr="00730FAF">
        <w:rPr>
          <w:bCs/>
        </w:rPr>
        <w:t>2015</w:t>
      </w:r>
      <w:proofErr w:type="gramEnd"/>
    </w:p>
    <w:p w:rsidR="004D4B4A" w:rsidRPr="009C059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510908" w:rsidRPr="00510908">
        <w:t xml:space="preserve">Port numbering for Class </w:t>
      </w:r>
      <w:proofErr w:type="gramStart"/>
      <w:r w:rsidR="00510908" w:rsidRPr="00510908">
        <w:t>A</w:t>
      </w:r>
      <w:proofErr w:type="gramEnd"/>
      <w:r w:rsidR="00510908" w:rsidRPr="00510908">
        <w:t xml:space="preserve"> CSI-RS</w:t>
      </w:r>
    </w:p>
    <w:p w:rsidR="004E3F86" w:rsidRPr="009C059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C059F">
        <w:t>Agenda Item:</w:t>
      </w:r>
      <w:bookmarkStart w:id="3" w:name="Source"/>
      <w:bookmarkEnd w:id="3"/>
      <w:r w:rsidRPr="009C059F">
        <w:tab/>
      </w:r>
      <w:r w:rsidR="00D426A4" w:rsidRPr="00D426A4">
        <w:t>6.2.4.2.</w:t>
      </w:r>
      <w:r w:rsidR="00685815">
        <w:t>1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2E2D62" w:rsidRPr="002E2D62" w:rsidRDefault="002E2D62" w:rsidP="006D5FC8">
      <w:pPr>
        <w:keepNext/>
        <w:numPr>
          <w:ilvl w:val="0"/>
          <w:numId w:val="7"/>
        </w:numPr>
        <w:tabs>
          <w:tab w:val="num" w:pos="360"/>
        </w:tabs>
        <w:spacing w:before="240" w:after="60"/>
        <w:ind w:left="0" w:firstLine="0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2E2D62">
        <w:rPr>
          <w:rFonts w:ascii="Helvetica" w:eastAsia="MS Mincho" w:hAnsi="Helvetica" w:cs="Arial"/>
          <w:b/>
          <w:bCs/>
          <w:kern w:val="32"/>
          <w:sz w:val="28"/>
          <w:szCs w:val="32"/>
        </w:rPr>
        <w:t>Introduction</w:t>
      </w:r>
    </w:p>
    <w:p w:rsidR="00ED4188" w:rsidRDefault="00ED4188" w:rsidP="00A54CF8">
      <w:pPr>
        <w:jc w:val="both"/>
      </w:pPr>
      <w:r>
        <w:t>In RAN1#82</w:t>
      </w:r>
      <w:r w:rsidR="00D426A4">
        <w:t>bis</w:t>
      </w:r>
      <w:r>
        <w:t xml:space="preserve">, </w:t>
      </w:r>
      <w:r w:rsidR="003B1752">
        <w:t>a FFS remains on how to number the ports for Class A CSI-RS with 12 or 16 ports</w:t>
      </w:r>
      <w:r>
        <w:t xml:space="preserve"> </w:t>
      </w:r>
      <w:r w:rsidR="00C92B78">
        <w:fldChar w:fldCharType="begin"/>
      </w:r>
      <w:r w:rsidR="00C92B78">
        <w:instrText xml:space="preserve"> REF _Ref430609570 \r \h </w:instrText>
      </w:r>
      <w:r w:rsidR="00C92B78">
        <w:fldChar w:fldCharType="separate"/>
      </w:r>
      <w:r w:rsidR="00AD6563">
        <w:t>[1]</w:t>
      </w:r>
      <w:r w:rsidR="00C92B78">
        <w:fldChar w:fldCharType="end"/>
      </w:r>
      <w:proofErr w:type="gramStart"/>
      <w:r w:rsidR="00371529">
        <w:t>.</w:t>
      </w:r>
      <w:r w:rsidR="00685815">
        <w:t>.</w:t>
      </w:r>
      <w:proofErr w:type="gramEnd"/>
    </w:p>
    <w:p w:rsidR="00685815" w:rsidRDefault="00685815" w:rsidP="00A54CF8">
      <w:pPr>
        <w:jc w:val="both"/>
      </w:pPr>
    </w:p>
    <w:p w:rsidR="00685815" w:rsidRPr="005129F0" w:rsidRDefault="00685815" w:rsidP="00685815">
      <w:pPr>
        <w:rPr>
          <w:rFonts w:eastAsia="MS Mincho"/>
          <w:i/>
          <w:lang w:eastAsia="ja-JP"/>
        </w:rPr>
      </w:pPr>
      <w:r w:rsidRPr="005129F0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:rsidR="00685815" w:rsidRPr="005129F0" w:rsidRDefault="003B1752" w:rsidP="00510908">
      <w:pPr>
        <w:numPr>
          <w:ilvl w:val="2"/>
          <w:numId w:val="42"/>
        </w:numPr>
        <w:ind w:hanging="1734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…</w:t>
      </w:r>
    </w:p>
    <w:p w:rsidR="00685815" w:rsidRPr="005129F0" w:rsidRDefault="00685815" w:rsidP="00685815">
      <w:pPr>
        <w:numPr>
          <w:ilvl w:val="0"/>
          <w:numId w:val="42"/>
        </w:numPr>
        <w:rPr>
          <w:rFonts w:eastAsia="MS Mincho"/>
          <w:i/>
          <w:lang w:eastAsia="ja-JP"/>
        </w:rPr>
      </w:pPr>
      <w:r w:rsidRPr="005129F0">
        <w:rPr>
          <w:rFonts w:eastAsia="MS Mincho"/>
          <w:i/>
          <w:lang w:eastAsia="ja-JP"/>
        </w:rPr>
        <w:t>CSI-RS RE mapping details for CDM-2</w:t>
      </w:r>
    </w:p>
    <w:p w:rsidR="00685815" w:rsidRPr="005129F0" w:rsidRDefault="00685815" w:rsidP="00685815">
      <w:pPr>
        <w:numPr>
          <w:ilvl w:val="1"/>
          <w:numId w:val="42"/>
        </w:numPr>
        <w:rPr>
          <w:rFonts w:eastAsia="MS Mincho"/>
          <w:i/>
          <w:lang w:eastAsia="ja-JP"/>
        </w:rPr>
      </w:pPr>
      <w:r w:rsidRPr="005129F0">
        <w:rPr>
          <w:rFonts w:eastAsia="MS Mincho"/>
          <w:i/>
          <w:lang w:eastAsia="ja-JP"/>
        </w:rPr>
        <w:t>The ports of the aggregated resource correspond to the ports of component resources according to the following:</w:t>
      </w:r>
    </w:p>
    <w:p w:rsidR="00685815" w:rsidRPr="005129F0" w:rsidRDefault="00685815" w:rsidP="00685815">
      <w:pPr>
        <w:numPr>
          <w:ilvl w:val="2"/>
          <w:numId w:val="42"/>
        </w:numPr>
        <w:rPr>
          <w:rFonts w:eastAsia="MS Mincho"/>
          <w:i/>
          <w:lang w:eastAsia="ja-JP"/>
        </w:rPr>
      </w:pPr>
      <w:r w:rsidRPr="005129F0">
        <w:rPr>
          <w:rFonts w:eastAsia="MS Mincho"/>
          <w:i/>
          <w:lang w:eastAsia="ja-JP"/>
        </w:rPr>
        <w:t>The aggregated port numbers are 15, 16, … 30 (for 16 CSI-RS ports)</w:t>
      </w:r>
    </w:p>
    <w:p w:rsidR="00685815" w:rsidRPr="005129F0" w:rsidRDefault="00685815" w:rsidP="00685815">
      <w:pPr>
        <w:numPr>
          <w:ilvl w:val="2"/>
          <w:numId w:val="42"/>
        </w:numPr>
        <w:rPr>
          <w:rFonts w:eastAsia="MS Mincho"/>
          <w:i/>
          <w:lang w:eastAsia="ja-JP"/>
        </w:rPr>
      </w:pPr>
      <w:r w:rsidRPr="005129F0">
        <w:rPr>
          <w:rFonts w:eastAsia="MS Mincho"/>
          <w:i/>
          <w:lang w:eastAsia="ja-JP"/>
        </w:rPr>
        <w:t>The aggregated port numbers are 15, 16, … 26 (for 12 CSI-RS ports)</w:t>
      </w:r>
    </w:p>
    <w:p w:rsidR="00685815" w:rsidRPr="005129F0" w:rsidRDefault="00685815" w:rsidP="00685815">
      <w:pPr>
        <w:numPr>
          <w:ilvl w:val="2"/>
          <w:numId w:val="42"/>
        </w:numPr>
        <w:rPr>
          <w:rFonts w:eastAsia="MS Mincho"/>
          <w:i/>
          <w:lang w:eastAsia="ja-JP"/>
        </w:rPr>
      </w:pPr>
      <w:r w:rsidRPr="005129F0">
        <w:rPr>
          <w:rFonts w:eastAsia="MS Mincho" w:hint="eastAsia"/>
          <w:i/>
          <w:lang w:eastAsia="ja-JP"/>
        </w:rPr>
        <w:t>FFS:</w:t>
      </w:r>
      <w:r w:rsidRPr="005129F0">
        <w:rPr>
          <w:rFonts w:eastAsia="MS Mincho" w:hint="eastAsia"/>
          <w:b/>
          <w:i/>
          <w:lang w:eastAsia="ja-JP"/>
        </w:rPr>
        <w:t xml:space="preserve"> </w:t>
      </w:r>
      <w:r w:rsidRPr="005129F0">
        <w:rPr>
          <w:rFonts w:eastAsia="MS Mincho"/>
          <w:i/>
          <w:lang w:eastAsia="ja-JP"/>
        </w:rPr>
        <w:t xml:space="preserve">The aggregated port number is given by </w:t>
      </w:r>
      <w:r w:rsidRPr="005129F0">
        <w:rPr>
          <w:rFonts w:eastAsia="MS Mincho"/>
          <w:i/>
          <w:iCs/>
          <w:lang w:eastAsia="ja-JP"/>
        </w:rPr>
        <w:t>n</w:t>
      </w:r>
      <w:r w:rsidRPr="005129F0">
        <w:rPr>
          <w:rFonts w:eastAsia="MS Mincho"/>
          <w:i/>
          <w:lang w:eastAsia="ja-JP"/>
        </w:rPr>
        <w:t>=(</w:t>
      </w:r>
      <w:r w:rsidRPr="005129F0">
        <w:rPr>
          <w:rFonts w:eastAsia="MS Mincho"/>
          <w:i/>
          <w:iCs/>
          <w:lang w:eastAsia="ja-JP"/>
        </w:rPr>
        <w:t>k</w:t>
      </w:r>
      <w:r w:rsidRPr="005129F0">
        <w:rPr>
          <w:rFonts w:eastAsia="MS Mincho"/>
          <w:i/>
          <w:lang w:eastAsia="ja-JP"/>
        </w:rPr>
        <w:t>-1)*</w:t>
      </w:r>
      <w:proofErr w:type="spellStart"/>
      <w:r w:rsidRPr="005129F0">
        <w:rPr>
          <w:rFonts w:eastAsia="MS Mincho"/>
          <w:i/>
          <w:iCs/>
          <w:lang w:eastAsia="ja-JP"/>
        </w:rPr>
        <w:t>N</w:t>
      </w:r>
      <w:r w:rsidRPr="005129F0">
        <w:rPr>
          <w:rFonts w:eastAsia="MS Mincho"/>
          <w:i/>
          <w:lang w:eastAsia="ja-JP"/>
        </w:rPr>
        <w:t>+</w:t>
      </w:r>
      <w:r w:rsidRPr="005129F0">
        <w:rPr>
          <w:rFonts w:eastAsia="MS Mincho"/>
          <w:i/>
          <w:iCs/>
          <w:lang w:eastAsia="ja-JP"/>
        </w:rPr>
        <w:t>p</w:t>
      </w:r>
      <w:proofErr w:type="spellEnd"/>
      <w:r w:rsidRPr="005129F0">
        <w:rPr>
          <w:rFonts w:eastAsia="MS Mincho"/>
          <w:i/>
          <w:lang w:eastAsia="ja-JP"/>
        </w:rPr>
        <w:t>, p = 15,…,14+</w:t>
      </w:r>
      <w:r w:rsidRPr="005129F0">
        <w:rPr>
          <w:rFonts w:eastAsia="MS Mincho"/>
          <w:i/>
          <w:iCs/>
          <w:lang w:eastAsia="ja-JP"/>
        </w:rPr>
        <w:t>N</w:t>
      </w:r>
      <w:r w:rsidRPr="005129F0">
        <w:rPr>
          <w:rFonts w:eastAsia="MS Mincho"/>
          <w:i/>
          <w:lang w:eastAsia="ja-JP"/>
        </w:rPr>
        <w:t xml:space="preserve">,  </w:t>
      </w:r>
      <w:r w:rsidRPr="005129F0">
        <w:rPr>
          <w:rFonts w:eastAsia="MS Mincho"/>
          <w:i/>
          <w:iCs/>
          <w:lang w:eastAsia="ja-JP"/>
        </w:rPr>
        <w:t xml:space="preserve"> </w:t>
      </w:r>
    </w:p>
    <w:p w:rsidR="00685815" w:rsidRPr="005129F0" w:rsidRDefault="00685815" w:rsidP="00685815">
      <w:pPr>
        <w:numPr>
          <w:ilvl w:val="3"/>
          <w:numId w:val="42"/>
        </w:numPr>
        <w:rPr>
          <w:rFonts w:eastAsia="MS Mincho"/>
          <w:i/>
          <w:lang w:eastAsia="ja-JP"/>
        </w:rPr>
      </w:pPr>
      <w:proofErr w:type="gramStart"/>
      <w:r w:rsidRPr="005129F0">
        <w:rPr>
          <w:rFonts w:eastAsia="MS Mincho"/>
          <w:i/>
          <w:iCs/>
          <w:lang w:eastAsia="ja-JP"/>
        </w:rPr>
        <w:t>k</w:t>
      </w:r>
      <w:proofErr w:type="gramEnd"/>
      <w:r w:rsidRPr="005129F0">
        <w:rPr>
          <w:rFonts w:eastAsia="MS Mincho"/>
          <w:i/>
          <w:lang w:eastAsia="ja-JP"/>
        </w:rPr>
        <w:t xml:space="preserve"> (= 1,…,</w:t>
      </w:r>
      <w:r w:rsidRPr="005129F0">
        <w:rPr>
          <w:rFonts w:eastAsia="MS Mincho"/>
          <w:i/>
          <w:iCs/>
          <w:lang w:eastAsia="ja-JP"/>
        </w:rPr>
        <w:t>K</w:t>
      </w:r>
      <w:r w:rsidRPr="005129F0">
        <w:rPr>
          <w:rFonts w:eastAsia="MS Mincho"/>
          <w:i/>
          <w:lang w:eastAsia="ja-JP"/>
        </w:rPr>
        <w:t xml:space="preserve">) correspond to the </w:t>
      </w:r>
      <w:r w:rsidRPr="005129F0">
        <w:rPr>
          <w:rFonts w:eastAsia="MS Mincho"/>
          <w:i/>
          <w:iCs/>
          <w:lang w:eastAsia="ja-JP"/>
        </w:rPr>
        <w:t>k-</w:t>
      </w:r>
      <w:proofErr w:type="spellStart"/>
      <w:r w:rsidRPr="005129F0">
        <w:rPr>
          <w:rFonts w:eastAsia="MS Mincho"/>
          <w:i/>
          <w:iCs/>
          <w:lang w:eastAsia="ja-JP"/>
        </w:rPr>
        <w:t>th</w:t>
      </w:r>
      <w:proofErr w:type="spellEnd"/>
      <w:r w:rsidRPr="005129F0">
        <w:rPr>
          <w:rFonts w:eastAsia="MS Mincho"/>
          <w:i/>
          <w:lang w:eastAsia="ja-JP"/>
        </w:rPr>
        <w:t xml:space="preserve"> CSI-RS configuration.</w:t>
      </w:r>
    </w:p>
    <w:p w:rsidR="00D426A4" w:rsidRPr="00BA1B5F" w:rsidRDefault="00D426A4" w:rsidP="00D426A4">
      <w:pPr>
        <w:rPr>
          <w:rFonts w:eastAsia="MS Mincho"/>
          <w:i/>
          <w:lang w:eastAsia="ja-JP"/>
        </w:rPr>
      </w:pPr>
    </w:p>
    <w:p w:rsidR="00C92B78" w:rsidRPr="00BA1B5F" w:rsidRDefault="00C92B78" w:rsidP="00A54CF8">
      <w:pPr>
        <w:jc w:val="both"/>
        <w:rPr>
          <w:szCs w:val="20"/>
        </w:rPr>
      </w:pPr>
      <w:r w:rsidRPr="00BA1B5F">
        <w:rPr>
          <w:szCs w:val="20"/>
        </w:rPr>
        <w:t xml:space="preserve">In this contribution, we </w:t>
      </w:r>
      <w:r w:rsidR="003B1752">
        <w:rPr>
          <w:szCs w:val="20"/>
        </w:rPr>
        <w:t>provide a port mapping scheme that enable</w:t>
      </w:r>
      <w:r w:rsidR="00F62462">
        <w:rPr>
          <w:szCs w:val="20"/>
        </w:rPr>
        <w:t>s</w:t>
      </w:r>
      <w:r w:rsidR="003B1752">
        <w:rPr>
          <w:szCs w:val="20"/>
        </w:rPr>
        <w:t xml:space="preserve"> lower CSI-RS overhead for FD-MIMO compared to the proposal in the FFS from RAN1#82bis.</w:t>
      </w:r>
      <w:r w:rsidR="00685815">
        <w:rPr>
          <w:szCs w:val="20"/>
        </w:rPr>
        <w:t xml:space="preserve"> </w:t>
      </w:r>
    </w:p>
    <w:p w:rsidR="00D426A4" w:rsidRDefault="00870A01" w:rsidP="00D426A4">
      <w:pPr>
        <w:pStyle w:val="Heading1"/>
        <w:rPr>
          <w:lang w:eastAsia="ja-JP"/>
        </w:rPr>
      </w:pPr>
      <w:r>
        <w:rPr>
          <w:lang w:eastAsia="ja-JP"/>
        </w:rPr>
        <w:t xml:space="preserve"> </w:t>
      </w:r>
      <w:r w:rsidR="003B1752">
        <w:rPr>
          <w:lang w:eastAsia="ja-JP"/>
        </w:rPr>
        <w:t>Support of legacy terminals for FD-MIMO</w:t>
      </w:r>
    </w:p>
    <w:p w:rsidR="003B1752" w:rsidRDefault="003B1752" w:rsidP="00510908">
      <w:pPr>
        <w:pStyle w:val="BodyText"/>
        <w:rPr>
          <w:lang w:eastAsia="ja-JP"/>
        </w:rPr>
      </w:pPr>
      <w:r>
        <w:rPr>
          <w:lang w:eastAsia="ja-JP"/>
        </w:rPr>
        <w:t xml:space="preserve">If a FD-MIMO enabled eNB is deployed and operating with Class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CSI feedback (i.e. at least 12 or 16 TXRU is implemented), it is crucial that this eNB also supports legacy (pre-Rel.13) terminals. Since these legacy terminals can measure at most 8 CSI-RS antenna ports, they need a separate CSI-RS resource configuration. </w:t>
      </w:r>
    </w:p>
    <w:p w:rsidR="003B1752" w:rsidRDefault="003B1752" w:rsidP="00510908">
      <w:pPr>
        <w:pStyle w:val="BodyText"/>
        <w:rPr>
          <w:lang w:eastAsia="ja-JP"/>
        </w:rPr>
      </w:pPr>
      <w:r>
        <w:rPr>
          <w:lang w:eastAsia="ja-JP"/>
        </w:rPr>
        <w:t xml:space="preserve">Since 16 CSI-RS ports consumes a considerable overhead, and legacy terminals </w:t>
      </w:r>
      <w:r w:rsidR="00F62462">
        <w:rPr>
          <w:lang w:eastAsia="ja-JP"/>
        </w:rPr>
        <w:t xml:space="preserve">require </w:t>
      </w:r>
      <w:r>
        <w:rPr>
          <w:lang w:eastAsia="ja-JP"/>
        </w:rPr>
        <w:t xml:space="preserve">an additional 8 CSI-RS ports, it is crucial that it is at least possible for the eNB to have the option to configure the legacy terminals CSI-RS ports as a subset of the Rel.13 Class A CSI-RS ports. </w:t>
      </w:r>
    </w:p>
    <w:p w:rsidR="003B1752" w:rsidRDefault="00651AE0" w:rsidP="00510908">
      <w:pPr>
        <w:pStyle w:val="BodyText"/>
        <w:ind w:left="576"/>
        <w:rPr>
          <w:lang w:eastAsia="ja-JP"/>
        </w:rPr>
      </w:pPr>
      <w:r>
        <w:rPr>
          <w:b/>
          <w:lang w:eastAsia="ja-JP"/>
        </w:rPr>
        <w:t>Observation 1</w:t>
      </w:r>
      <w:r w:rsidR="003B1752" w:rsidRPr="00510908">
        <w:rPr>
          <w:b/>
          <w:lang w:eastAsia="ja-JP"/>
        </w:rPr>
        <w:t>:</w:t>
      </w:r>
      <w:r w:rsidR="003B1752">
        <w:rPr>
          <w:lang w:eastAsia="ja-JP"/>
        </w:rPr>
        <w:t xml:space="preserve"> </w:t>
      </w:r>
      <w:r w:rsidR="003B1752" w:rsidRPr="00510908">
        <w:rPr>
          <w:i/>
          <w:lang w:eastAsia="ja-JP"/>
        </w:rPr>
        <w:t xml:space="preserve">It </w:t>
      </w:r>
      <w:r>
        <w:rPr>
          <w:i/>
          <w:lang w:eastAsia="ja-JP"/>
        </w:rPr>
        <w:t>is desirable</w:t>
      </w:r>
      <w:r w:rsidR="003B1752" w:rsidRPr="00510908">
        <w:rPr>
          <w:i/>
          <w:lang w:eastAsia="ja-JP"/>
        </w:rPr>
        <w:t xml:space="preserve"> to configure CSI-RS ports for legacy terminals as a subset of the 12 or 16 CSI-RS Class A ports configured for Rel.13 terminals</w:t>
      </w:r>
      <w:r w:rsidR="001D0D3C">
        <w:rPr>
          <w:i/>
          <w:lang w:eastAsia="ja-JP"/>
        </w:rPr>
        <w:t xml:space="preserve"> and to maintain cross-polarized antenna structure of the used antenna array</w:t>
      </w:r>
      <w:r w:rsidR="003B1752" w:rsidRPr="00510908">
        <w:rPr>
          <w:i/>
          <w:lang w:eastAsia="ja-JP"/>
        </w:rPr>
        <w:t>.</w:t>
      </w:r>
      <w:r w:rsidR="003B1752">
        <w:rPr>
          <w:lang w:eastAsia="ja-JP"/>
        </w:rPr>
        <w:t xml:space="preserve"> </w:t>
      </w:r>
    </w:p>
    <w:p w:rsidR="003B1752" w:rsidRPr="00E02E7A" w:rsidRDefault="003B1752" w:rsidP="00510908">
      <w:pPr>
        <w:pStyle w:val="BodyText"/>
        <w:rPr>
          <w:lang w:eastAsia="ja-JP"/>
        </w:rPr>
      </w:pPr>
      <w:r>
        <w:rPr>
          <w:lang w:eastAsia="ja-JP"/>
        </w:rPr>
        <w:t xml:space="preserve">In the following, we describe how this can be achieved by proper port numbering for Class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CSI-RS resource. </w:t>
      </w:r>
    </w:p>
    <w:p w:rsidR="009646C0" w:rsidRPr="009646C0" w:rsidRDefault="003B1752" w:rsidP="009646C0">
      <w:pPr>
        <w:pStyle w:val="Heading2"/>
        <w:rPr>
          <w:lang w:eastAsia="ja-JP"/>
        </w:rPr>
      </w:pPr>
      <w:r>
        <w:rPr>
          <w:lang w:eastAsia="ja-JP"/>
        </w:rPr>
        <w:t xml:space="preserve">Assumed port numbering for </w:t>
      </w:r>
      <w:r w:rsidR="009646C0">
        <w:rPr>
          <w:lang w:eastAsia="ja-JP"/>
        </w:rPr>
        <w:t xml:space="preserve">CSI-RS </w:t>
      </w:r>
      <w:r>
        <w:rPr>
          <w:lang w:eastAsia="ja-JP"/>
        </w:rPr>
        <w:t xml:space="preserve">resource </w:t>
      </w:r>
    </w:p>
    <w:p w:rsidR="00CB6AC3" w:rsidRPr="00C44E09" w:rsidRDefault="00C44E09" w:rsidP="00C44E09">
      <w:pPr>
        <w:pStyle w:val="Caption"/>
        <w:rPr>
          <w:b w:val="0"/>
          <w:lang w:val="en-CA"/>
        </w:rPr>
      </w:pPr>
      <w:r w:rsidRPr="00C44E09">
        <w:rPr>
          <w:b w:val="0"/>
          <w:lang w:val="en-US"/>
        </w:rPr>
        <w:t xml:space="preserve">For </w:t>
      </w:r>
      <w:r>
        <w:rPr>
          <w:b w:val="0"/>
          <w:lang w:val="en-US"/>
        </w:rPr>
        <w:t xml:space="preserve">non-precoded CSI-RS, </w:t>
      </w:r>
      <w:r w:rsidRPr="00C44E09">
        <w:rPr>
          <w:b w:val="0"/>
          <w:lang w:val="en-US"/>
        </w:rPr>
        <w:t>a precoding m</w:t>
      </w:r>
      <w:r w:rsidR="00F62462">
        <w:rPr>
          <w:b w:val="0"/>
          <w:lang w:val="en-US"/>
        </w:rPr>
        <w:t xml:space="preserve">atrix </w:t>
      </w:r>
      <m:oMath>
        <m:r>
          <m:rPr>
            <m:sty m:val="bi"/>
          </m:rPr>
          <w:rPr>
            <w:rFonts w:ascii="Cambria Math" w:hAnsi="Cambria Math"/>
            <w:lang w:val="en-US"/>
          </w:rPr>
          <m:t>W</m:t>
        </m:r>
      </m:oMath>
      <w:r w:rsidRPr="00C44E09">
        <w:rPr>
          <w:b w:val="0"/>
          <w:lang w:val="en-US"/>
        </w:rPr>
        <w:t xml:space="preserve"> in the </w:t>
      </w:r>
      <w:r>
        <w:rPr>
          <w:b w:val="0"/>
          <w:lang w:val="en-US"/>
        </w:rPr>
        <w:t xml:space="preserve">corresponding Class A </w:t>
      </w:r>
      <w:r w:rsidRPr="00C44E09">
        <w:rPr>
          <w:b w:val="0"/>
          <w:lang w:val="en-US"/>
        </w:rPr>
        <w:t xml:space="preserve">codebook </w:t>
      </w:r>
      <w:r w:rsidR="003B1752">
        <w:rPr>
          <w:b w:val="0"/>
          <w:lang w:val="en-US"/>
        </w:rPr>
        <w:t xml:space="preserve">(as well as for legacy Rel.10 and Rel.12 codebooks) </w:t>
      </w:r>
      <w:r w:rsidRPr="00C44E09">
        <w:rPr>
          <w:b w:val="0"/>
          <w:lang w:val="en-US"/>
        </w:rPr>
        <w:t>is represented</w:t>
      </w:r>
      <w:r>
        <w:rPr>
          <w:b w:val="0"/>
          <w:lang w:val="en-US"/>
        </w:rPr>
        <w:t xml:space="preserve"> as</w:t>
      </w:r>
      <w:r w:rsidR="00CB6AC3" w:rsidRPr="00C44E09">
        <w:rPr>
          <w:b w:val="0"/>
          <w:lang w:val="en-US"/>
        </w:rPr>
        <w:t xml:space="preserve"> </w:t>
      </w:r>
    </w:p>
    <w:p w:rsidR="00C44E09" w:rsidRPr="00C44E09" w:rsidRDefault="00C44E09" w:rsidP="00C44E09">
      <w:pPr>
        <w:pStyle w:val="Caption"/>
        <w:rPr>
          <w:b w:val="0"/>
          <w:lang w:val="en-CA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lang w:val="en-US"/>
            </w:rPr>
            <m:t>W=</m:t>
          </m:r>
          <m:sSub>
            <m:sSubPr>
              <m:ctrlPr>
                <w:rPr>
                  <w:rFonts w:ascii="Cambria Math" w:hAnsi="Cambria Math"/>
                  <w:b w:val="0"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 w:val="0"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</m:oMath>
      </m:oMathPara>
    </w:p>
    <w:p w:rsidR="00C44E09" w:rsidRPr="00C44E09" w:rsidRDefault="003B1752" w:rsidP="00C44E09">
      <w:pPr>
        <w:pStyle w:val="Caption"/>
        <w:rPr>
          <w:b w:val="0"/>
          <w:lang w:val="en-CA"/>
        </w:rPr>
      </w:pPr>
      <w:r w:rsidRPr="00C44E09">
        <w:rPr>
          <w:b w:val="0"/>
          <w:lang w:val="en-US"/>
        </w:rPr>
        <w:t>W</w:t>
      </w:r>
      <w:r w:rsidR="00C44E09" w:rsidRPr="00C44E09">
        <w:rPr>
          <w:b w:val="0"/>
          <w:lang w:val="en-US"/>
        </w:rPr>
        <w:t>here</w:t>
      </w:r>
      <w:r>
        <w:rPr>
          <w:b w:val="0"/>
          <w:lang w:val="en-US"/>
        </w:rPr>
        <w:t xml:space="preserve"> for Rel.13 codebooks</w:t>
      </w:r>
      <w:r w:rsidR="00C44E09" w:rsidRPr="00C44E09">
        <w:rPr>
          <w:b w:val="0"/>
          <w:lang w:val="en-US"/>
        </w:rPr>
        <w:t>:</w:t>
      </w:r>
    </w:p>
    <w:p w:rsidR="00CB6AC3" w:rsidRPr="00C44E09" w:rsidRDefault="008707DD" w:rsidP="00C44E09">
      <w:pPr>
        <w:pStyle w:val="Caption"/>
        <w:numPr>
          <w:ilvl w:val="1"/>
          <w:numId w:val="45"/>
        </w:numPr>
        <w:rPr>
          <w:b w:val="0"/>
          <w:lang w:val="en-CA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 w:val="0"/>
                    <w:i/>
                    <w:iCs/>
                    <w:lang w:val="en-US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  <m:sup/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⊗</m:t>
                  </m:r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/>
                  </m:sSubSup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  <m:sup/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⊗</m:t>
                  </m:r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/>
                  </m:sSubSup>
                </m:e>
              </m:mr>
            </m:m>
          </m:e>
        </m:d>
      </m:oMath>
      <w:r w:rsidR="00CB6AC3" w:rsidRPr="00C44E09">
        <w:rPr>
          <w:b w:val="0"/>
          <w:lang w:val="en-US"/>
        </w:rPr>
        <w:t xml:space="preserve"> </w:t>
      </w:r>
    </w:p>
    <w:p w:rsidR="00CB6AC3" w:rsidRPr="00C44E09" w:rsidRDefault="008707DD" w:rsidP="00C44E09">
      <w:pPr>
        <w:pStyle w:val="Caption"/>
        <w:numPr>
          <w:ilvl w:val="1"/>
          <w:numId w:val="45"/>
        </w:numPr>
        <w:rPr>
          <w:b w:val="0"/>
          <w:lang w:val="en-CA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CB6AC3" w:rsidRPr="00C44E09">
        <w:rPr>
          <w:b w:val="0"/>
          <w:lang w:val="en-US"/>
        </w:rPr>
        <w:t xml:space="preserve"> is a </w:t>
      </w:r>
      <w:r w:rsidR="00CB6AC3" w:rsidRPr="00C44E09">
        <w:rPr>
          <w:b w:val="0"/>
          <w:i/>
          <w:iCs/>
          <w:lang w:val="en-US"/>
        </w:rPr>
        <w:t>N</w:t>
      </w:r>
      <w:r w:rsidR="00CB6AC3" w:rsidRPr="00C44E09">
        <w:rPr>
          <w:b w:val="0"/>
          <w:vertAlign w:val="subscript"/>
          <w:lang w:val="en-US"/>
        </w:rPr>
        <w:t>1</w:t>
      </w:r>
      <w:r w:rsidR="00CB6AC3" w:rsidRPr="00C44E09">
        <w:rPr>
          <w:b w:val="0"/>
          <w:lang w:val="en-US"/>
        </w:rPr>
        <w:t>x</w:t>
      </w:r>
      <w:r w:rsidR="00CB6AC3" w:rsidRPr="00C44E09">
        <w:rPr>
          <w:b w:val="0"/>
          <w:i/>
          <w:iCs/>
          <w:lang w:val="en-US"/>
        </w:rPr>
        <w:t>L</w:t>
      </w:r>
      <w:r w:rsidR="00CB6AC3" w:rsidRPr="00C44E09">
        <w:rPr>
          <w:b w:val="0"/>
          <w:vertAlign w:val="subscript"/>
          <w:lang w:val="en-US"/>
        </w:rPr>
        <w:t>1</w:t>
      </w:r>
      <w:r w:rsidR="00CB6AC3" w:rsidRPr="00C44E09">
        <w:rPr>
          <w:b w:val="0"/>
          <w:lang w:val="en-US"/>
        </w:rPr>
        <w:t xml:space="preserve"> matrix with </w:t>
      </w:r>
      <w:r w:rsidR="00CB6AC3" w:rsidRPr="00C44E09">
        <w:rPr>
          <w:b w:val="0"/>
          <w:i/>
          <w:iCs/>
          <w:lang w:val="en-US"/>
        </w:rPr>
        <w:t>L</w:t>
      </w:r>
      <w:r w:rsidR="00CB6AC3" w:rsidRPr="00C44E09">
        <w:rPr>
          <w:b w:val="0"/>
          <w:vertAlign w:val="subscript"/>
          <w:lang w:val="en-US"/>
        </w:rPr>
        <w:t>1</w:t>
      </w:r>
      <w:r w:rsidR="00CB6AC3" w:rsidRPr="00C44E09">
        <w:rPr>
          <w:b w:val="0"/>
          <w:lang w:val="en-US"/>
        </w:rPr>
        <w:t xml:space="preserve"> column vectors being an </w:t>
      </w:r>
      <w:r w:rsidR="00CB6AC3" w:rsidRPr="00C44E09">
        <w:rPr>
          <w:b w:val="0"/>
          <w:i/>
          <w:iCs/>
          <w:lang w:val="en-US"/>
        </w:rPr>
        <w:t>O</w:t>
      </w:r>
      <w:r w:rsidR="00CB6AC3" w:rsidRPr="00C44E09">
        <w:rPr>
          <w:b w:val="0"/>
          <w:vertAlign w:val="subscript"/>
          <w:lang w:val="en-US"/>
        </w:rPr>
        <w:t>1</w:t>
      </w:r>
      <w:r w:rsidR="00CB6AC3" w:rsidRPr="00C44E09">
        <w:rPr>
          <w:b w:val="0"/>
          <w:lang w:val="en-US"/>
        </w:rPr>
        <w:t xml:space="preserve">x oversampled DFT vector of length </w:t>
      </w:r>
      <w:r w:rsidR="00CB6AC3" w:rsidRPr="00C44E09">
        <w:rPr>
          <w:b w:val="0"/>
          <w:i/>
          <w:iCs/>
          <w:lang w:val="en-US"/>
        </w:rPr>
        <w:t>N</w:t>
      </w:r>
      <w:r w:rsidR="00CB6AC3" w:rsidRPr="00C44E09">
        <w:rPr>
          <w:b w:val="0"/>
          <w:vertAlign w:val="subscript"/>
          <w:lang w:val="en-US"/>
        </w:rPr>
        <w:t>1</w:t>
      </w:r>
      <w:r w:rsidR="00CB6AC3" w:rsidRPr="00C44E09">
        <w:rPr>
          <w:b w:val="0"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 w:val="0"/>
                    <w:i/>
                    <w:iCs/>
                    <w:lang w:val="en-US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 w:val="0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  <w:iCs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 w:val="0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j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πl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O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den>
                                </m:f>
                              </m:sup>
                            </m:s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…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  <w:iCs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 w:val="0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j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π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b w:val="0"/>
                                                <w:i/>
                                                <w:iCs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-1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l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O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den>
                                </m:f>
                              </m:sup>
                            </m:s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p>
        </m:sSup>
      </m:oMath>
    </w:p>
    <w:p w:rsidR="00CB6AC3" w:rsidRPr="00C44E09" w:rsidRDefault="008707DD" w:rsidP="00C44E09">
      <w:pPr>
        <w:pStyle w:val="Caption"/>
        <w:numPr>
          <w:ilvl w:val="1"/>
          <w:numId w:val="45"/>
        </w:numPr>
        <w:rPr>
          <w:b w:val="0"/>
          <w:lang w:val="en-CA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CB6AC3" w:rsidRPr="00C44E09">
        <w:rPr>
          <w:b w:val="0"/>
          <w:lang w:val="en-US"/>
        </w:rPr>
        <w:t xml:space="preserve"> is a </w:t>
      </w:r>
      <w:r w:rsidR="00CB6AC3" w:rsidRPr="00C44E09">
        <w:rPr>
          <w:b w:val="0"/>
          <w:i/>
          <w:iCs/>
          <w:lang w:val="en-US"/>
        </w:rPr>
        <w:t>N</w:t>
      </w:r>
      <w:r w:rsidR="00CB6AC3" w:rsidRPr="00C44E09">
        <w:rPr>
          <w:b w:val="0"/>
          <w:vertAlign w:val="subscript"/>
          <w:lang w:val="en-US"/>
        </w:rPr>
        <w:t>2</w:t>
      </w:r>
      <w:r w:rsidR="00CB6AC3" w:rsidRPr="00C44E09">
        <w:rPr>
          <w:b w:val="0"/>
          <w:lang w:val="en-US"/>
        </w:rPr>
        <w:t>x</w:t>
      </w:r>
      <w:r w:rsidR="00CB6AC3" w:rsidRPr="00C44E09">
        <w:rPr>
          <w:b w:val="0"/>
          <w:i/>
          <w:iCs/>
          <w:lang w:val="en-US"/>
        </w:rPr>
        <w:t>L</w:t>
      </w:r>
      <w:r w:rsidR="00CB6AC3" w:rsidRPr="00C44E09">
        <w:rPr>
          <w:b w:val="0"/>
          <w:vertAlign w:val="subscript"/>
          <w:lang w:val="en-US"/>
        </w:rPr>
        <w:t>2</w:t>
      </w:r>
      <w:r w:rsidR="00CB6AC3" w:rsidRPr="00C44E09">
        <w:rPr>
          <w:b w:val="0"/>
          <w:lang w:val="en-US"/>
        </w:rPr>
        <w:t xml:space="preserve"> matrix with </w:t>
      </w:r>
      <w:r w:rsidR="00CB6AC3" w:rsidRPr="00C44E09">
        <w:rPr>
          <w:b w:val="0"/>
          <w:i/>
          <w:iCs/>
          <w:lang w:val="en-US"/>
        </w:rPr>
        <w:t>L</w:t>
      </w:r>
      <w:r w:rsidR="00CB6AC3" w:rsidRPr="00C44E09">
        <w:rPr>
          <w:b w:val="0"/>
          <w:vertAlign w:val="subscript"/>
          <w:lang w:val="en-US"/>
        </w:rPr>
        <w:t>2</w:t>
      </w:r>
      <w:r w:rsidR="00CB6AC3" w:rsidRPr="00C44E09">
        <w:rPr>
          <w:b w:val="0"/>
          <w:lang w:val="en-US"/>
        </w:rPr>
        <w:t xml:space="preserve"> column vectors being an </w:t>
      </w:r>
      <w:r w:rsidR="00CB6AC3" w:rsidRPr="00C44E09">
        <w:rPr>
          <w:b w:val="0"/>
          <w:i/>
          <w:iCs/>
          <w:lang w:val="en-US"/>
        </w:rPr>
        <w:t>O</w:t>
      </w:r>
      <w:r w:rsidR="00CB6AC3" w:rsidRPr="00C44E09">
        <w:rPr>
          <w:b w:val="0"/>
          <w:vertAlign w:val="subscript"/>
          <w:lang w:val="en-US"/>
        </w:rPr>
        <w:t>2</w:t>
      </w:r>
      <w:r w:rsidR="00CB6AC3" w:rsidRPr="00C44E09">
        <w:rPr>
          <w:b w:val="0"/>
          <w:lang w:val="en-US"/>
        </w:rPr>
        <w:t xml:space="preserve">x oversampled DFT vector of length </w:t>
      </w:r>
      <w:r w:rsidR="00CB6AC3" w:rsidRPr="00C44E09">
        <w:rPr>
          <w:b w:val="0"/>
          <w:i/>
          <w:iCs/>
          <w:lang w:val="en-US"/>
        </w:rPr>
        <w:t>N</w:t>
      </w:r>
      <w:r w:rsidR="00CB6AC3" w:rsidRPr="00C44E09">
        <w:rPr>
          <w:b w:val="0"/>
          <w:vertAlign w:val="subscript"/>
          <w:lang w:val="en-US"/>
        </w:rPr>
        <w:t>2</w:t>
      </w:r>
      <w:r w:rsidR="00CB6AC3" w:rsidRPr="00C44E09">
        <w:rPr>
          <w:b w:val="0"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 w:val="0"/>
                    <w:i/>
                    <w:iCs/>
                    <w:lang w:val="en-US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 w:val="0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  <w:iCs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 w:val="0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j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πl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O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den>
                                </m:f>
                              </m:sup>
                            </m:s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…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  <w:iCs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 w:val="0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j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π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b w:val="0"/>
                                                <w:i/>
                                                <w:iCs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-1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l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O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den>
                                </m:f>
                              </m:sup>
                            </m:s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p>
        </m:sSup>
      </m:oMath>
    </w:p>
    <w:p w:rsidR="00CB6AC3" w:rsidRPr="00C44E09" w:rsidRDefault="00CB6AC3" w:rsidP="00C44E09">
      <w:pPr>
        <w:pStyle w:val="Caption"/>
        <w:numPr>
          <w:ilvl w:val="1"/>
          <w:numId w:val="45"/>
        </w:numPr>
        <w:rPr>
          <w:b w:val="0"/>
          <w:lang w:val="en-CA"/>
        </w:rPr>
      </w:pPr>
      <w:proofErr w:type="gramStart"/>
      <w:r w:rsidRPr="00C44E09">
        <w:rPr>
          <w:b w:val="0"/>
          <w:i/>
          <w:iCs/>
          <w:lang w:val="en-US"/>
        </w:rPr>
        <w:t>N</w:t>
      </w:r>
      <w:r w:rsidRPr="00C44E09">
        <w:rPr>
          <w:b w:val="0"/>
          <w:vertAlign w:val="subscript"/>
          <w:lang w:val="en-US"/>
        </w:rPr>
        <w:t xml:space="preserve">1  </w:t>
      </w:r>
      <w:r w:rsidRPr="00C44E09">
        <w:rPr>
          <w:b w:val="0"/>
          <w:lang w:val="en-US"/>
        </w:rPr>
        <w:t>and</w:t>
      </w:r>
      <w:proofErr w:type="gramEnd"/>
      <w:r w:rsidRPr="00C44E09">
        <w:rPr>
          <w:b w:val="0"/>
          <w:lang w:val="en-US"/>
        </w:rPr>
        <w:t xml:space="preserve"> </w:t>
      </w:r>
      <w:r w:rsidRPr="00C44E09">
        <w:rPr>
          <w:b w:val="0"/>
          <w:i/>
          <w:iCs/>
          <w:lang w:val="en-US"/>
        </w:rPr>
        <w:t>N</w:t>
      </w:r>
      <w:r w:rsidRPr="00C44E09">
        <w:rPr>
          <w:b w:val="0"/>
          <w:vertAlign w:val="subscript"/>
          <w:lang w:val="en-US"/>
        </w:rPr>
        <w:t xml:space="preserve">2 </w:t>
      </w:r>
      <w:r w:rsidRPr="00C44E09">
        <w:rPr>
          <w:b w:val="0"/>
          <w:lang w:val="en-US"/>
        </w:rPr>
        <w:t>are the numbers of antenna ports per pol in 1</w:t>
      </w:r>
      <w:r w:rsidRPr="00C44E09">
        <w:rPr>
          <w:b w:val="0"/>
          <w:vertAlign w:val="superscript"/>
          <w:lang w:val="en-US"/>
        </w:rPr>
        <w:t>st</w:t>
      </w:r>
      <w:r w:rsidRPr="00C44E09">
        <w:rPr>
          <w:b w:val="0"/>
          <w:lang w:val="en-US"/>
        </w:rPr>
        <w:t xml:space="preserve"> and 2</w:t>
      </w:r>
      <w:r w:rsidRPr="00C44E09">
        <w:rPr>
          <w:b w:val="0"/>
          <w:vertAlign w:val="superscript"/>
          <w:lang w:val="en-US"/>
        </w:rPr>
        <w:t>nd</w:t>
      </w:r>
      <w:r w:rsidRPr="00C44E09">
        <w:rPr>
          <w:b w:val="0"/>
          <w:lang w:val="en-US"/>
        </w:rPr>
        <w:t xml:space="preserve"> dim.</w:t>
      </w:r>
    </w:p>
    <w:p w:rsidR="00C44E09" w:rsidRPr="003A4D85" w:rsidRDefault="00C44E09" w:rsidP="00C44E09">
      <w:pPr>
        <w:pStyle w:val="Caption"/>
        <w:rPr>
          <w:b w:val="0"/>
          <w:lang w:val="en-US"/>
        </w:rPr>
      </w:pPr>
    </w:p>
    <w:p w:rsidR="0050256E" w:rsidRPr="003A4D85" w:rsidRDefault="0050256E" w:rsidP="0050256E">
      <w:pPr>
        <w:pStyle w:val="Caption"/>
        <w:rPr>
          <w:b w:val="0"/>
          <w:lang w:val="en-US"/>
        </w:rPr>
      </w:pPr>
      <w:r w:rsidRPr="003A4D85">
        <w:rPr>
          <w:b w:val="0"/>
          <w:lang w:val="en-US"/>
        </w:rPr>
        <w:lastRenderedPageBreak/>
        <w:t>Th</w:t>
      </w:r>
      <w:r w:rsidR="003A4D85">
        <w:rPr>
          <w:b w:val="0"/>
          <w:lang w:val="en-US"/>
        </w:rPr>
        <w:t>e block diagonal</w:t>
      </w:r>
      <w:r w:rsidRPr="003A4D85">
        <w:rPr>
          <w:b w:val="0"/>
          <w:lang w:val="en-US"/>
        </w:rPr>
        <w:t xml:space="preserve"> structure</w:t>
      </w:r>
      <w:r w:rsidR="003A4D85">
        <w:rPr>
          <w:b w:val="0"/>
          <w:lang w:val="en-US"/>
        </w:rPr>
        <w:t xml:space="preserve"> </w:t>
      </w:r>
      <w:r w:rsidR="00F62462">
        <w:rPr>
          <w:b w:val="0"/>
          <w:lang w:val="en-US"/>
        </w:rPr>
        <w:t xml:space="preserve">of </w:t>
      </w:r>
      <w:r w:rsidR="003A4D85">
        <w:rPr>
          <w:b w:val="0"/>
          <w:lang w:val="en-US"/>
        </w:rPr>
        <w:t>the Kronecker product</w:t>
      </w:r>
      <w:r w:rsidRPr="003A4D85">
        <w:rPr>
          <w:b w:val="0"/>
          <w:lang w:val="en-US"/>
        </w:rPr>
        <w:t xml:space="preserve"> implies</w:t>
      </w:r>
      <w:r w:rsidR="006B7941" w:rsidRPr="003A4D85">
        <w:rPr>
          <w:b w:val="0"/>
          <w:lang w:val="en-US"/>
        </w:rPr>
        <w:t xml:space="preserve"> </w:t>
      </w:r>
      <w:r w:rsidRPr="003A4D85">
        <w:rPr>
          <w:b w:val="0"/>
          <w:lang w:val="en-US"/>
        </w:rPr>
        <w:t>that</w:t>
      </w:r>
      <w:r w:rsidR="006B7941" w:rsidRPr="003A4D85">
        <w:rPr>
          <w:b w:val="0"/>
          <w:lang w:val="en-US"/>
        </w:rPr>
        <w:t xml:space="preserve">  </w:t>
      </w:r>
      <w:r w:rsidR="00C44E09" w:rsidRPr="003A4D85">
        <w:rPr>
          <w:b w:val="0"/>
          <w:lang w:val="en-US"/>
        </w:rPr>
        <w:t xml:space="preserve">(a) </w:t>
      </w:r>
      <w:r w:rsidRPr="003A4D85">
        <w:rPr>
          <w:b w:val="0"/>
          <w:lang w:val="en-US"/>
        </w:rPr>
        <w:t>cr</w:t>
      </w:r>
      <w:r w:rsidR="003A4D85">
        <w:rPr>
          <w:b w:val="0"/>
          <w:lang w:val="en-US"/>
        </w:rPr>
        <w:t>o</w:t>
      </w:r>
      <w:r w:rsidRPr="003A4D85">
        <w:rPr>
          <w:b w:val="0"/>
          <w:lang w:val="en-US"/>
        </w:rPr>
        <w:t xml:space="preserve">ss polarization antennas are used; (b) </w:t>
      </w:r>
      <w:r w:rsidR="00C44E09" w:rsidRPr="003A4D85">
        <w:rPr>
          <w:b w:val="0"/>
          <w:lang w:val="en-US"/>
        </w:rPr>
        <w:t xml:space="preserve"> the CSI-RS port</w:t>
      </w:r>
      <w:r w:rsidR="006B7941" w:rsidRPr="003A4D85">
        <w:rPr>
          <w:b w:val="0"/>
          <w:lang w:val="en-US"/>
        </w:rPr>
        <w:t>s</w:t>
      </w:r>
      <w:r w:rsidR="00C44E09" w:rsidRPr="003A4D85">
        <w:rPr>
          <w:b w:val="0"/>
          <w:lang w:val="en-US"/>
        </w:rPr>
        <w:t xml:space="preserve"> </w:t>
      </w:r>
      <w:r w:rsidR="006B7941" w:rsidRPr="003A4D85">
        <w:rPr>
          <w:b w:val="0"/>
          <w:lang w:val="en-US"/>
        </w:rPr>
        <w:t>are</w:t>
      </w:r>
      <w:r w:rsidR="00C44E09" w:rsidRPr="003A4D85">
        <w:rPr>
          <w:b w:val="0"/>
          <w:lang w:val="en-US"/>
        </w:rPr>
        <w:t xml:space="preserve"> numbered along </w:t>
      </w:r>
      <w:r w:rsidR="006B7941" w:rsidRPr="003A4D85">
        <w:rPr>
          <w:b w:val="0"/>
          <w:lang w:val="en-US"/>
        </w:rPr>
        <w:t xml:space="preserve">the second dimension first </w:t>
      </w:r>
      <w:r w:rsidRPr="003A4D85">
        <w:rPr>
          <w:b w:val="0"/>
          <w:lang w:val="en-US"/>
        </w:rPr>
        <w:t>for each polarization</w:t>
      </w:r>
      <w:r w:rsidR="006B7941" w:rsidRPr="003A4D85">
        <w:rPr>
          <w:b w:val="0"/>
          <w:lang w:val="en-US"/>
        </w:rPr>
        <w:t xml:space="preserve">, i.e. </w:t>
      </w:r>
      <w:r w:rsidR="003E3EA8" w:rsidRPr="006B7941">
        <w:rPr>
          <w:b w:val="0"/>
          <w:position w:val="-10"/>
        </w:rPr>
        <w:object w:dxaOrig="1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9pt;height:16.7pt" o:ole="">
            <v:imagedata r:id="rId9" o:title=""/>
          </v:shape>
          <o:OLEObject Type="Embed" ProgID="Equation.3" ShapeID="_x0000_i1025" DrawAspect="Content" ObjectID="_1508360606" r:id="rId10"/>
        </w:object>
      </w:r>
      <w:r w:rsidR="006B7941" w:rsidRPr="003A4D85">
        <w:rPr>
          <w:b w:val="0"/>
          <w:lang w:val="en-US"/>
        </w:rPr>
        <w:t xml:space="preserve"> </w:t>
      </w:r>
      <w:r w:rsidR="00C07E06" w:rsidRPr="00C24211">
        <w:rPr>
          <w:position w:val="-10"/>
        </w:rPr>
        <w:object w:dxaOrig="3420" w:dyaOrig="340">
          <v:shape id="_x0000_i1026" type="#_x0000_t75" style="width:171.05pt;height:16.7pt" o:ole="">
            <v:imagedata r:id="rId11" o:title=""/>
          </v:shape>
          <o:OLEObject Type="Embed" ProgID="Equation.3" ShapeID="_x0000_i1026" DrawAspect="Content" ObjectID="_1508360607" r:id="rId12"/>
        </w:object>
      </w:r>
      <w:r w:rsidR="00C07E06" w:rsidRPr="00510908">
        <w:rPr>
          <w:lang w:val="en-US"/>
        </w:rPr>
        <w:t xml:space="preserve">, </w:t>
      </w:r>
      <w:r w:rsidR="006B7941" w:rsidRPr="00510908">
        <w:rPr>
          <w:b w:val="0"/>
          <w:lang w:val="en-US"/>
        </w:rP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  <w:lang w:val="en-US"/>
          </w:rPr>
          <m:t>=15,16,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…</m:t>
        </m:r>
        <m:r>
          <m:rPr>
            <m:sty m:val="bi"/>
          </m:rPr>
          <w:rPr>
            <w:rFonts w:ascii="Cambria Math" w:hAnsi="Cambria Math"/>
            <w:lang w:val="en-US"/>
          </w:rPr>
          <m:t>,14+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6B7941" w:rsidRPr="00510908">
        <w:rPr>
          <w:b w:val="0"/>
          <w:lang w:val="en-US"/>
        </w:rPr>
        <w:t xml:space="preserve"> </w:t>
      </w:r>
      <w:r w:rsidRPr="00510908">
        <w:rPr>
          <w:b w:val="0"/>
          <w:lang w:val="en-US"/>
        </w:rPr>
        <w:t xml:space="preserve"> </w:t>
      </w:r>
      <w:r w:rsidR="006B7941" w:rsidRPr="00510908">
        <w:rPr>
          <w:b w:val="0"/>
          <w:lang w:val="en-US"/>
        </w:rPr>
        <w:t xml:space="preserve">is the CSI-RS port index </w:t>
      </w:r>
      <w:r w:rsidRPr="00510908">
        <w:rPr>
          <w:b w:val="0"/>
          <w:lang w:val="en-US"/>
        </w:rPr>
        <w:t xml:space="preserve">for the first polarization.  </w:t>
      </w:r>
      <w:r w:rsidRPr="003A4D85">
        <w:rPr>
          <w:b w:val="0"/>
          <w:lang w:val="en-US"/>
        </w:rPr>
        <w:t xml:space="preserve">For the </w:t>
      </w:r>
      <w:r w:rsidR="003A4D85" w:rsidRPr="003A4D85">
        <w:rPr>
          <w:b w:val="0"/>
          <w:lang w:val="en-US"/>
        </w:rPr>
        <w:t>second</w:t>
      </w:r>
      <w:r w:rsidRPr="003A4D85">
        <w:rPr>
          <w:b w:val="0"/>
          <w:lang w:val="en-US"/>
        </w:rPr>
        <w:t xml:space="preserve"> polarization</w:t>
      </w:r>
      <w:proofErr w:type="gramStart"/>
      <w:r w:rsidRPr="003A4D85">
        <w:rPr>
          <w:b w:val="0"/>
          <w:lang w:val="en-US"/>
        </w:rPr>
        <w:t xml:space="preserve">, </w:t>
      </w:r>
      <w:proofErr w:type="gramEnd"/>
      <w:r w:rsidR="003E3EA8" w:rsidRPr="0050256E">
        <w:rPr>
          <w:b w:val="0"/>
          <w:position w:val="-10"/>
        </w:rPr>
        <w:object w:dxaOrig="2560" w:dyaOrig="340">
          <v:shape id="_x0000_i1027" type="#_x0000_t75" style="width:127.85pt;height:16.7pt" o:ole="">
            <v:imagedata r:id="rId13" o:title=""/>
          </v:shape>
          <o:OLEObject Type="Embed" ProgID="Equation.3" ShapeID="_x0000_i1027" DrawAspect="Content" ObjectID="_1508360608" r:id="rId14"/>
        </w:object>
      </w:r>
      <w:r w:rsidR="00C07E06" w:rsidRPr="003A4D85">
        <w:rPr>
          <w:b w:val="0"/>
          <w:lang w:val="en-US"/>
        </w:rPr>
        <w:t xml:space="preserve">, </w:t>
      </w:r>
      <w:r w:rsidR="00C07E06" w:rsidRPr="00C24211">
        <w:rPr>
          <w:position w:val="-10"/>
        </w:rPr>
        <w:object w:dxaOrig="3320" w:dyaOrig="340">
          <v:shape id="_x0000_i1028" type="#_x0000_t75" style="width:165.9pt;height:16.7pt" o:ole="">
            <v:imagedata r:id="rId15" o:title=""/>
          </v:shape>
          <o:OLEObject Type="Embed" ProgID="Equation.3" ShapeID="_x0000_i1028" DrawAspect="Content" ObjectID="_1508360609" r:id="rId16"/>
        </w:object>
      </w:r>
      <w:r w:rsidR="00C07E06" w:rsidRPr="003A4D85">
        <w:rPr>
          <w:lang w:val="en-US"/>
        </w:rPr>
        <w:t xml:space="preserve">.  </w:t>
      </w:r>
      <w:r w:rsidR="00C07E06" w:rsidRPr="003A4D85">
        <w:rPr>
          <w:b w:val="0"/>
          <w:lang w:val="en-US"/>
        </w:rPr>
        <w:t xml:space="preserve">An example for  </w:t>
      </w:r>
      <m:oMath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4,2</m:t>
            </m:r>
          </m:e>
        </m:d>
      </m:oMath>
      <w:r w:rsidR="00C07E06" w:rsidRPr="003A4D85">
        <w:rPr>
          <w:lang w:val="en-US"/>
        </w:rPr>
        <w:t xml:space="preserve">  </w:t>
      </w:r>
      <w:r w:rsidR="00C07E06" w:rsidRPr="003A4D85">
        <w:rPr>
          <w:b w:val="0"/>
          <w:lang w:val="en-US"/>
        </w:rPr>
        <w:t xml:space="preserve">and </w:t>
      </w:r>
      <m:oMath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4,2</m:t>
            </m:r>
          </m:e>
        </m:d>
      </m:oMath>
      <w:r w:rsidR="00C07E06" w:rsidRPr="003A4D85">
        <w:rPr>
          <w:b w:val="0"/>
          <w:lang w:val="en-US"/>
        </w:rPr>
        <w:t xml:space="preserve"> are shown in </w:t>
      </w:r>
      <w:r w:rsidR="00CA46BC">
        <w:rPr>
          <w:b w:val="0"/>
        </w:rPr>
        <w:fldChar w:fldCharType="begin"/>
      </w:r>
      <w:r w:rsidR="00CA46BC" w:rsidRPr="003A4D85">
        <w:rPr>
          <w:b w:val="0"/>
          <w:lang w:val="en-US"/>
        </w:rPr>
        <w:instrText xml:space="preserve"> REF _Ref434414668 \h </w:instrText>
      </w:r>
      <w:r w:rsidR="00CA46BC">
        <w:rPr>
          <w:b w:val="0"/>
        </w:rPr>
      </w:r>
      <w:r w:rsidR="00CA46BC">
        <w:rPr>
          <w:b w:val="0"/>
        </w:rPr>
        <w:fldChar w:fldCharType="separate"/>
      </w:r>
      <w:r w:rsidR="00CA46BC" w:rsidRPr="003A4D85">
        <w:rPr>
          <w:lang w:val="en-US"/>
        </w:rPr>
        <w:t xml:space="preserve">Figure </w:t>
      </w:r>
      <w:r w:rsidR="00CA46BC" w:rsidRPr="003A4D85">
        <w:rPr>
          <w:noProof/>
          <w:lang w:val="en-US"/>
        </w:rPr>
        <w:t>1</w:t>
      </w:r>
      <w:r w:rsidR="00CA46BC">
        <w:rPr>
          <w:b w:val="0"/>
        </w:rPr>
        <w:fldChar w:fldCharType="end"/>
      </w:r>
      <w:r w:rsidR="00CA46BC" w:rsidRPr="003A4D85">
        <w:rPr>
          <w:b w:val="0"/>
          <w:lang w:val="en-US"/>
        </w:rPr>
        <w:t xml:space="preserve">. </w:t>
      </w:r>
    </w:p>
    <w:p w:rsidR="00C07E06" w:rsidRPr="003A4D85" w:rsidRDefault="00C07E06" w:rsidP="00C07E06">
      <w:pPr>
        <w:rPr>
          <w:lang w:eastAsia="ja-JP"/>
        </w:rPr>
      </w:pPr>
    </w:p>
    <w:p w:rsidR="00CA46BC" w:rsidRPr="003A4D85" w:rsidRDefault="00CA46BC" w:rsidP="00C07E06">
      <w:pPr>
        <w:rPr>
          <w:lang w:eastAsia="ja-JP"/>
        </w:rPr>
      </w:pPr>
    </w:p>
    <w:p w:rsidR="00C07E06" w:rsidRPr="003A4D85" w:rsidRDefault="00CA46BC" w:rsidP="00C07E06">
      <w:pPr>
        <w:rPr>
          <w:lang w:eastAsia="ja-JP"/>
        </w:rPr>
      </w:pPr>
      <w:r>
        <w:rPr>
          <w:noProof/>
        </w:rPr>
        <mc:AlternateContent>
          <mc:Choice Requires="wpc">
            <w:drawing>
              <wp:inline distT="0" distB="0" distL="0" distR="0" wp14:anchorId="4211E968" wp14:editId="44341FEF">
                <wp:extent cx="5478449" cy="2009285"/>
                <wp:effectExtent l="0" t="0" r="0" b="0"/>
                <wp:docPr id="1970" name="Canvas 19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2" name="Text Box 82"/>
                        <wps:cNvSpPr txBox="1"/>
                        <wps:spPr>
                          <a:xfrm>
                            <a:off x="274259" y="1640644"/>
                            <a:ext cx="175323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A103F4" w:rsidRDefault="00F62462" w:rsidP="00CA46BC">
                              <w:pPr>
                                <w:rPr>
                                  <w:lang w:val="en-CA"/>
                                </w:rPr>
                              </w:pPr>
                              <w:r w:rsidRPr="00A103F4">
                                <w:rPr>
                                  <w:lang w:val="en-CA"/>
                                </w:rPr>
                                <w:t xml:space="preserve">(a) </w:t>
                              </w:r>
                              <w:r>
                                <w:rPr>
                                  <w:lang w:val="en-CA"/>
                                </w:rPr>
                                <w:t>(N1</w:t>
                              </w:r>
                              <w:proofErr w:type="gramStart"/>
                              <w:r>
                                <w:rPr>
                                  <w:lang w:val="en-CA"/>
                                </w:rPr>
                                <w:t>,N2</w:t>
                              </w:r>
                              <w:proofErr w:type="gramEnd"/>
                              <w:r>
                                <w:rPr>
                                  <w:lang w:val="en-CA"/>
                                </w:rPr>
                                <w:t xml:space="preserve">) =(4,2) </w:t>
                              </w:r>
                              <w:r w:rsidRPr="00A103F4">
                                <w:rPr>
                                  <w:lang w:val="en-CA"/>
                                </w:rPr>
                                <w:t xml:space="preserve"> port layout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3241991" y="1646452"/>
                            <a:ext cx="192532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ind w:left="360"/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(b)</w:t>
                              </w:r>
                              <w:r w:rsidRPr="00092874">
                                <w:rPr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lang w:val="en-CA"/>
                                </w:rPr>
                                <w:t>(N1</w:t>
                              </w:r>
                              <w:proofErr w:type="gramStart"/>
                              <w:r>
                                <w:rPr>
                                  <w:lang w:val="en-CA"/>
                                </w:rPr>
                                <w:t>,N2</w:t>
                              </w:r>
                              <w:proofErr w:type="gramEnd"/>
                              <w:r>
                                <w:rPr>
                                  <w:lang w:val="en-CA"/>
                                </w:rPr>
                                <w:t xml:space="preserve">)=(2,4) </w:t>
                              </w:r>
                              <w:r w:rsidRPr="00092874">
                                <w:rPr>
                                  <w:lang w:val="en-CA"/>
                                </w:rPr>
                                <w:t>port layout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162" name="Group 2162"/>
                        <wpg:cNvGrpSpPr/>
                        <wpg:grpSpPr>
                          <a:xfrm rot="10800000" flipH="1" flipV="1">
                            <a:off x="442511" y="914893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93" name="Straight Connector 2193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4" name="Straight Connector 2194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3" name="Group 2163"/>
                        <wpg:cNvGrpSpPr/>
                        <wpg:grpSpPr>
                          <a:xfrm rot="10800000" flipH="1" flipV="1">
                            <a:off x="767502" y="914893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91" name="Straight Connector 2191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2" name="Straight Connector 2192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4" name="Group 2164"/>
                        <wpg:cNvGrpSpPr/>
                        <wpg:grpSpPr>
                          <a:xfrm rot="10800000" flipH="1" flipV="1">
                            <a:off x="1098017" y="914893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89" name="Straight Connector 2189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0" name="Straight Connector 2190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5" name="Group 2165"/>
                        <wpg:cNvGrpSpPr/>
                        <wpg:grpSpPr>
                          <a:xfrm rot="10800000" flipH="1" flipV="1">
                            <a:off x="1423008" y="914893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87" name="Straight Connector 2187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8" name="Straight Connector 2188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6" name="Group 2166"/>
                        <wpg:cNvGrpSpPr/>
                        <wpg:grpSpPr>
                          <a:xfrm rot="10800000" flipH="1" flipV="1">
                            <a:off x="442511" y="1210484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85" name="Straight Connector 2185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6" name="Straight Connector 2186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7" name="Group 2167"/>
                        <wpg:cNvGrpSpPr/>
                        <wpg:grpSpPr>
                          <a:xfrm rot="10800000" flipH="1" flipV="1">
                            <a:off x="767502" y="1210484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83" name="Straight Connector 2183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4" name="Straight Connector 2184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8" name="Group 2168"/>
                        <wpg:cNvGrpSpPr/>
                        <wpg:grpSpPr>
                          <a:xfrm rot="10800000" flipH="1" flipV="1">
                            <a:off x="1098017" y="1210484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81" name="Straight Connector 2181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2" name="Straight Connector 2182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69" name="Group 2169"/>
                        <wpg:cNvGrpSpPr/>
                        <wpg:grpSpPr>
                          <a:xfrm rot="10800000" flipH="1" flipV="1">
                            <a:off x="1423008" y="1210484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179" name="Straight Connector 2179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0" name="Straight Connector 2180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240" name="Text Box 2240"/>
                        <wps:cNvSpPr txBox="1"/>
                        <wps:spPr>
                          <a:xfrm rot="5400000" flipH="1">
                            <a:off x="3745358" y="1473854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540634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2" name="Text Box 2242"/>
                        <wps:cNvSpPr txBox="1"/>
                        <wps:spPr>
                          <a:xfrm rot="5400000" flipH="1">
                            <a:off x="3749715" y="1140083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540634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3" name="Text Box 2243"/>
                        <wps:cNvSpPr txBox="1"/>
                        <wps:spPr>
                          <a:xfrm rot="5400000" flipH="1">
                            <a:off x="3755484" y="798992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540634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4" name="Text Box 2244"/>
                        <wps:cNvSpPr txBox="1"/>
                        <wps:spPr>
                          <a:xfrm rot="5400000" flipH="1">
                            <a:off x="3755483" y="485919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5" name="Text Box 2245"/>
                        <wps:cNvSpPr txBox="1"/>
                        <wps:spPr>
                          <a:xfrm rot="5400000" flipH="1">
                            <a:off x="3748034" y="1293443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6" name="Text Box 2246"/>
                        <wps:cNvSpPr txBox="1"/>
                        <wps:spPr>
                          <a:xfrm rot="5400000" flipH="1">
                            <a:off x="3751997" y="956794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7" name="Text Box 2247"/>
                        <wps:cNvSpPr txBox="1"/>
                        <wps:spPr>
                          <a:xfrm rot="5400000" flipH="1">
                            <a:off x="3756291" y="641298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263BF6"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</w:t>
                              </w: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8" name="Text Box 2248"/>
                        <wps:cNvSpPr txBox="1"/>
                        <wps:spPr>
                          <a:xfrm rot="5400000" flipH="1">
                            <a:off x="3759641" y="308752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263BF6"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</w:t>
                              </w: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249" name="Group 2249"/>
                        <wpg:cNvGrpSpPr/>
                        <wpg:grpSpPr>
                          <a:xfrm rot="5400000" flipH="1">
                            <a:off x="4340121" y="1369842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80" name="Straight Connector 2280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81" name="Straight Connector 2281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0" name="Group 2250"/>
                        <wpg:cNvGrpSpPr/>
                        <wpg:grpSpPr>
                          <a:xfrm rot="5400000" flipH="1">
                            <a:off x="4340121" y="1044851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78" name="Straight Connector 2278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9" name="Straight Connector 2279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1" name="Group 2251"/>
                        <wpg:cNvGrpSpPr/>
                        <wpg:grpSpPr>
                          <a:xfrm rot="5400000" flipH="1">
                            <a:off x="4340121" y="714336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76" name="Straight Connector 2276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7" name="Straight Connector 2277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2" name="Group 2252"/>
                        <wpg:cNvGrpSpPr/>
                        <wpg:grpSpPr>
                          <a:xfrm rot="5400000" flipH="1">
                            <a:off x="4340121" y="389345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74" name="Straight Connector 2274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5" name="Straight Connector 2275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3" name="Group 2253"/>
                        <wpg:cNvGrpSpPr/>
                        <wpg:grpSpPr>
                          <a:xfrm rot="5400000" flipH="1">
                            <a:off x="4044530" y="1369842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72" name="Straight Connector 2272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3" name="Straight Connector 2273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4" name="Group 2254"/>
                        <wpg:cNvGrpSpPr/>
                        <wpg:grpSpPr>
                          <a:xfrm rot="5400000" flipH="1">
                            <a:off x="4044530" y="1044851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70" name="Straight Connector 2270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1" name="Straight Connector 2271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5" name="Group 2255"/>
                        <wpg:cNvGrpSpPr/>
                        <wpg:grpSpPr>
                          <a:xfrm rot="5400000" flipH="1">
                            <a:off x="4044530" y="714336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68" name="Straight Connector 2268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69" name="Straight Connector 2269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56" name="Group 2256"/>
                        <wpg:cNvGrpSpPr/>
                        <wpg:grpSpPr>
                          <a:xfrm rot="5400000" flipH="1">
                            <a:off x="4044530" y="389345"/>
                            <a:ext cx="215900" cy="215900"/>
                            <a:chOff x="180000" y="180000"/>
                            <a:chExt cx="215900" cy="215900"/>
                          </a:xfrm>
                        </wpg:grpSpPr>
                        <wps:wsp>
                          <wps:cNvPr id="2266" name="Straight Connector 2266"/>
                          <wps:cNvCnPr/>
                          <wps:spPr>
                            <a:xfrm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67" name="Straight Connector 2267"/>
                          <wps:cNvCnPr/>
                          <wps:spPr>
                            <a:xfrm rot="5400000">
                              <a:off x="180000" y="180000"/>
                              <a:ext cx="215900" cy="215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257" name="Text Box 2257"/>
                        <wps:cNvSpPr txBox="1"/>
                        <wps:spPr>
                          <a:xfrm rot="5400000" flipH="1">
                            <a:off x="4496542" y="1295860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8" name="Text Box 2258"/>
                        <wps:cNvSpPr txBox="1"/>
                        <wps:spPr>
                          <a:xfrm rot="5400000" flipH="1">
                            <a:off x="4503219" y="977331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9" name="Text Box 2259"/>
                        <wps:cNvSpPr txBox="1"/>
                        <wps:spPr>
                          <a:xfrm rot="5400000" flipH="1">
                            <a:off x="4503219" y="641297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0" name="Text Box 2260"/>
                        <wps:cNvSpPr txBox="1"/>
                        <wps:spPr>
                          <a:xfrm rot="5400000" flipH="1">
                            <a:off x="4504071" y="285163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540634" w:rsidRDefault="00F62462" w:rsidP="00CA46BC">
                              <w:pP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1" name="Text Box 2261"/>
                        <wps:cNvSpPr txBox="1"/>
                        <wps:spPr>
                          <a:xfrm rot="5400000" flipH="1">
                            <a:off x="4497045" y="1473643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263BF6"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</w:t>
                              </w: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2" name="Text Box 2262"/>
                        <wps:cNvSpPr txBox="1"/>
                        <wps:spPr>
                          <a:xfrm rot="5400000" flipH="1">
                            <a:off x="4496824" y="1140083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263BF6"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</w:t>
                              </w: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3" name="Text Box 2263"/>
                        <wps:cNvSpPr txBox="1"/>
                        <wps:spPr>
                          <a:xfrm rot="5400000" flipH="1">
                            <a:off x="4502997" y="822568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263BF6"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2</w:t>
                              </w: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4" name="Text Box 2264"/>
                        <wps:cNvSpPr txBox="1"/>
                        <wps:spPr>
                          <a:xfrm rot="5400000" flipH="1">
                            <a:off x="4502592" y="485918"/>
                            <a:ext cx="291465" cy="20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263BF6" w:rsidRDefault="00F62462" w:rsidP="00CA46BC">
                              <w:pP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color w:val="0070C0"/>
                                  <w:sz w:val="16"/>
                                  <w:szCs w:val="16"/>
                                  <w:lang w:val="en-CA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3" name="Text Box 1613"/>
                        <wps:cNvSpPr txBox="1"/>
                        <wps:spPr>
                          <a:xfrm>
                            <a:off x="242635" y="700367"/>
                            <a:ext cx="1428115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AA6D29" w:rsidRDefault="00F62462" w:rsidP="00CA46BC">
                              <w:pPr>
                                <w:rPr>
                                  <w:lang w:val="en-CA"/>
                                </w:rPr>
                              </w:pPr>
                              <w:r w:rsidRPr="00AA6D29">
                                <w:rPr>
                                  <w:color w:val="0070C0"/>
                                  <w:lang w:val="en-CA"/>
                                </w:rPr>
                                <w:t>24</w:t>
                              </w:r>
                              <w:r w:rsidRPr="00AA6D29">
                                <w:rPr>
                                  <w:lang w:val="en-CA"/>
                                </w:rPr>
                                <w:t xml:space="preserve"> 16 </w:t>
                              </w:r>
                              <w:r w:rsidRPr="00AA6D29">
                                <w:rPr>
                                  <w:color w:val="0070C0"/>
                                  <w:lang w:val="en-CA"/>
                                </w:rPr>
                                <w:t>26</w:t>
                              </w:r>
                              <w:r w:rsidRPr="00AA6D29">
                                <w:rPr>
                                  <w:lang w:val="en-CA"/>
                                </w:rPr>
                                <w:t xml:space="preserve"> 18 </w:t>
                              </w:r>
                              <w:r w:rsidRPr="00AA6D29">
                                <w:rPr>
                                  <w:color w:val="0070C0"/>
                                  <w:lang w:val="en-CA"/>
                                </w:rPr>
                                <w:t>28</w:t>
                              </w:r>
                              <w:r w:rsidRPr="00AA6D29">
                                <w:rPr>
                                  <w:lang w:val="en-CA"/>
                                </w:rPr>
                                <w:t xml:space="preserve"> 20 </w:t>
                              </w:r>
                              <w:r w:rsidRPr="00AA6D29">
                                <w:rPr>
                                  <w:color w:val="0070C0"/>
                                  <w:lang w:val="en-CA"/>
                                </w:rPr>
                                <w:t xml:space="preserve">30 </w:t>
                              </w:r>
                              <w:r w:rsidRPr="00AA6D29">
                                <w:rPr>
                                  <w:color w:val="000000" w:themeColor="text1"/>
                                  <w:lang w:val="en-CA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4" name="Text Box 1614"/>
                        <wps:cNvSpPr txBox="1"/>
                        <wps:spPr>
                          <a:xfrm>
                            <a:off x="242633" y="1425901"/>
                            <a:ext cx="1428115" cy="221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2462" w:rsidRPr="00AA6D29" w:rsidRDefault="00F62462" w:rsidP="00CA46BC">
                              <w:pPr>
                                <w:rPr>
                                  <w:lang w:val="en-CA"/>
                                </w:rPr>
                              </w:pPr>
                              <w:r w:rsidRPr="00AA6D29">
                                <w:rPr>
                                  <w:lang w:val="en-CA"/>
                                </w:rPr>
                                <w:t xml:space="preserve">15 </w:t>
                              </w:r>
                              <w:r w:rsidRPr="00AA6D29">
                                <w:rPr>
                                  <w:color w:val="4F81BD" w:themeColor="accent1"/>
                                  <w:lang w:val="en-CA"/>
                                </w:rPr>
                                <w:t>23</w:t>
                              </w:r>
                              <w:r w:rsidRPr="00AA6D29">
                                <w:rPr>
                                  <w:lang w:val="en-CA"/>
                                </w:rPr>
                                <w:t xml:space="preserve"> 17 </w:t>
                              </w:r>
                              <w:r w:rsidRPr="00AA6D29">
                                <w:rPr>
                                  <w:color w:val="4F81BD" w:themeColor="accent1"/>
                                  <w:lang w:val="en-CA"/>
                                </w:rPr>
                                <w:t>25</w:t>
                              </w:r>
                              <w:r w:rsidRPr="00AA6D29">
                                <w:rPr>
                                  <w:lang w:val="en-CA"/>
                                </w:rPr>
                                <w:t xml:space="preserve"> 19 </w:t>
                              </w:r>
                              <w:r w:rsidRPr="00AA6D29">
                                <w:rPr>
                                  <w:color w:val="4F81BD" w:themeColor="accent1"/>
                                  <w:lang w:val="en-CA"/>
                                </w:rPr>
                                <w:t>27</w:t>
                              </w:r>
                              <w:r w:rsidRPr="00AA6D29">
                                <w:rPr>
                                  <w:lang w:val="en-CA"/>
                                </w:rPr>
                                <w:t xml:space="preserve"> 21 </w:t>
                              </w:r>
                              <w:r w:rsidRPr="00AA6D29">
                                <w:rPr>
                                  <w:color w:val="4F81BD" w:themeColor="accent1"/>
                                  <w:lang w:val="en-CA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970" o:spid="_x0000_s1026" editas="canvas" style="width:431.35pt;height:158.2pt;mso-position-horizontal-relative:char;mso-position-vertical-relative:line" coordsize="54781,20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">
                <v:shape id="_x0000_s1027" type="#_x0000_t75" style="position:absolute;width:54781;height:2009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" o:spid="_x0000_s1028" type="#_x0000_t202" style="position:absolute;left:2742;top:16406;width:17532;height:3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JOWMQA&#10;AADbAAAADwAAAGRycy9kb3ducmV2LnhtbESPQWsCMRSE7wX/Q3hCL6LZehBZjaJCi5TWUhXx+Ng8&#10;N4ublyWJuv77RhB6HGbmG2Y6b20truRD5VjB2yADQVw4XXGpYL97749BhIissXZMCu4UYD7rvEwx&#10;1+7Gv3TdxlIkCIccFZgYm1zKUBiyGAauIU7eyXmLMUlfSu3xluC2lsMsG0mLFacFgw2tDBXn7cUq&#10;OJvP3k/28b08jNZ3v9ld3NF/HZV67baLCYhIbfwPP9trrWA8hMe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STljEAAAA2wAAAA8AAAAAAAAAAAAAAAAAmAIAAGRycy9k&#10;b3ducmV2LnhtbFBLBQYAAAAABAAEAPUAAACJAwAAAAA=&#10;" filled="f" stroked="f" strokeweight=".5pt">
                  <v:textbox>
                    <w:txbxContent>
                      <w:p w:rsidR="00F62462" w:rsidRPr="00A103F4" w:rsidRDefault="00F62462" w:rsidP="00CA46BC">
                        <w:pPr>
                          <w:rPr>
                            <w:lang w:val="en-CA"/>
                          </w:rPr>
                        </w:pPr>
                        <w:r w:rsidRPr="00A103F4">
                          <w:rPr>
                            <w:lang w:val="en-CA"/>
                          </w:rPr>
                          <w:t xml:space="preserve">(a) </w:t>
                        </w:r>
                        <w:r>
                          <w:rPr>
                            <w:lang w:val="en-CA"/>
                          </w:rPr>
                          <w:t>(N1</w:t>
                        </w:r>
                        <w:proofErr w:type="gramStart"/>
                        <w:r>
                          <w:rPr>
                            <w:lang w:val="en-CA"/>
                          </w:rPr>
                          <w:t>,N2</w:t>
                        </w:r>
                        <w:proofErr w:type="gramEnd"/>
                        <w:r>
                          <w:rPr>
                            <w:lang w:val="en-CA"/>
                          </w:rPr>
                          <w:t xml:space="preserve">) =(4,2) </w:t>
                        </w:r>
                        <w:r w:rsidRPr="00A103F4">
                          <w:rPr>
                            <w:lang w:val="en-CA"/>
                          </w:rPr>
                          <w:t xml:space="preserve"> port layout</w:t>
                        </w:r>
                      </w:p>
                    </w:txbxContent>
                  </v:textbox>
                </v:shape>
                <v:shape id="Text Box 83" o:spid="_x0000_s1029" type="#_x0000_t202" style="position:absolute;left:32419;top:16464;width:19254;height:3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7rw8UA&#10;AADbAAAADwAAAGRycy9kb3ducmV2LnhtbESP3WoCMRSE7wXfIRyhN6LZtiCyGqUttEipFX8QLw+b&#10;083i5mRJoq5vbwShl8PMfMNM562txZl8qBwreB5mIIgLpysuFey2n4MxiBCRNdaOScGVAsxn3c4U&#10;c+0uvKbzJpYiQTjkqMDE2ORShsKQxTB0DXHy/py3GJP0pdQeLwlua/mSZSNpseK0YLChD0PFcXOy&#10;Co7mu7/Kvpbv+9Hi6n+3J3fwPwelnnrt2wREpDb+hx/thVYwfoX7l/Q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XuvDxQAAANsAAAAPAAAAAAAAAAAAAAAAAJgCAABkcnMv&#10;ZG93bnJldi54bWxQSwUGAAAAAAQABAD1AAAAigMAAAAA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ind w:left="360"/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(b)</w:t>
                        </w:r>
                        <w:r w:rsidRPr="00092874">
                          <w:rPr>
                            <w:lang w:val="en-CA"/>
                          </w:rPr>
                          <w:t xml:space="preserve"> </w:t>
                        </w:r>
                        <w:r>
                          <w:rPr>
                            <w:lang w:val="en-CA"/>
                          </w:rPr>
                          <w:t>(N1</w:t>
                        </w:r>
                        <w:proofErr w:type="gramStart"/>
                        <w:r>
                          <w:rPr>
                            <w:lang w:val="en-CA"/>
                          </w:rPr>
                          <w:t>,N2</w:t>
                        </w:r>
                        <w:proofErr w:type="gramEnd"/>
                        <w:r>
                          <w:rPr>
                            <w:lang w:val="en-CA"/>
                          </w:rPr>
                          <w:t xml:space="preserve">)=(2,4) </w:t>
                        </w:r>
                        <w:r w:rsidRPr="00092874">
                          <w:rPr>
                            <w:lang w:val="en-CA"/>
                          </w:rPr>
                          <w:t>port layout</w:t>
                        </w:r>
                      </w:p>
                    </w:txbxContent>
                  </v:textbox>
                </v:shape>
                <v:group id="Group 2162" o:spid="_x0000_s1030" style="position:absolute;left:4425;top:9148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o1E0xgAAAN0A&#10;AAAPAAAAAAAAAAAAAAAAAKoCAABkcnMvZG93bnJldi54bWxQSwUGAAAAAAQABAD6AAAAnQMAAAAA&#10;">
                  <v:line id="Straight Connector 2193" o:spid="_x0000_s1031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NwAcYAAADdAAAADwAAAGRycy9kb3ducmV2LnhtbESPQWvCQBSE7wX/w/KE3uomBopGVwli&#10;oYVeoh709sg+k2j2bdjdmvTfdwuFHoeZ+YZZb0fTiQc531pWkM4SEMSV1S3XCk7Ht5cFCB+QNXaW&#10;ScE3edhuJk9rzLUduKTHIdQiQtjnqKAJoc+l9FVDBv3M9sTRu1pnMETpaqkdDhFuOjlPkldpsOW4&#10;0GBPu4aq++HLKMgug9vf+Xb+kGVaFulukRX9p1LP07FYgQg0hv/wX/tdK5inywx+38QnI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TcAHGAAAA3QAAAA8AAAAAAAAA&#10;AAAAAAAAoQIAAGRycy9kb3ducmV2LnhtbFBLBQYAAAAABAAEAPkAAACUAwAAAAA=&#10;" strokecolor="#0070c0" strokeweight="1.5pt"/>
                  <v:line id="Straight Connector 2194" o:spid="_x0000_s1032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hSaMQAAADdAAAADwAAAGRycy9kb3ducmV2LnhtbESPQWvCQBSE74L/YXmCN91ERGrqKqIG&#10;9FaNF2+P7Gs2bfZtyK4a/323UOhxmJlvmNWmt414UOdrxwrSaQKCuHS65krBtcgnbyB8QNbYOCYF&#10;L/KwWQ8HK8y0e/KZHpdQiQhhn6ECE0KbSelLQxb91LXE0ft0ncUQZVdJ3eEzwm0jZ0mykBZrjgsG&#10;W9oZKr8vd6sgJ704z/PjqTDF7bBPvz5OptoqNR7123cQgfrwH/5rH7WCWbqcw+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SFJoxAAAAN0AAAAPAAAAAAAAAAAA&#10;AAAAAKECAABkcnMvZG93bnJldi54bWxQSwUGAAAAAAQABAD5AAAAkgMAAAAA&#10;" strokecolor="black [3213]" strokeweight="1.5pt"/>
                </v:group>
                <v:group id="Group 2163" o:spid="_x0000_s1033" style="position:absolute;left:7675;top:9148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7/SvxgAAAN0A&#10;AAAPAAAAAAAAAAAAAAAAAKoCAABkcnMvZG93bnJldi54bWxQSwUGAAAAAAQABAD6AAAAnQMAAAAA&#10;">
                  <v:line id="Straight Connector 2191" o:spid="_x0000_s1034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1L7cYAAADdAAAADwAAAGRycy9kb3ducmV2LnhtbESPQWvCQBSE70L/w/KE3nSzCsVGVwnS&#10;Qgu9RHtob4/sM4lm34bdrUn/fbcgeBxm5htmsxttJ67kQ+tYg5pnIIgrZ1quNXweX2crECEiG+wc&#10;k4ZfCrDbPkw2mBs3cEnXQ6xFgnDIUUMTY59LGaqGLIa564mTd3LeYkzS19J4HBLcdnKRZU/SYstp&#10;ocGe9g1Vl8OP1bD8HvzLhc9f77JUZaH2q2XRf2j9OB2LNYhIY7yHb+03o2GhnhX8v0lPQG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NS+3GAAAA3QAAAA8AAAAAAAAA&#10;AAAAAAAAoQIAAGRycy9kb3ducmV2LnhtbFBLBQYAAAAABAAEAPkAAACUAwAAAAA=&#10;" strokecolor="#0070c0" strokeweight="1.5pt"/>
                  <v:line id="Straight Connector 2192" o:spid="_x0000_s1035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1vh8UAAADdAAAADwAAAGRycy9kb3ducmV2LnhtbESPQWvCQBSE74L/YXlCb7pJKGJT1yC2&#10;Ab1V00tvj+xrNjX7NmS3Jv333ULB4zAz3zDbYrKduNHgW8cK0lUCgrh2uuVGwXtVLjcgfEDW2Dkm&#10;BT/kodjNZ1vMtRv5TLdLaESEsM9RgQmhz6X0tSGLfuV64uh9usFiiHJopB5wjHDbySxJ1tJiy3HB&#10;YE8HQ/X18m0VlKTX58fyeKpM9fH6kn69nUyzV+phMe2fQQSawj383z5qBVn6lMHfm/gE5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1vh8UAAADdAAAADwAAAAAAAAAA&#10;AAAAAAChAgAAZHJzL2Rvd25yZXYueG1sUEsFBgAAAAAEAAQA+QAAAJMDAAAAAA==&#10;" strokecolor="black [3213]" strokeweight="1.5pt"/>
                </v:group>
                <v:group id="Group 2164" o:spid="_x0000_s1036" style="position:absolute;left:10980;top:9148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BmzbxgAAAN0A&#10;AAAPAAAAAAAAAAAAAAAAAKoCAABkcnMvZG93bnJldi54bWxQSwUGAAAAAAQABAD6AAAAnQMAAAAA&#10;">
                  <v:line id="Straight Connector 2189" o:spid="_x0000_s1037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LRNsYAAADdAAAADwAAAGRycy9kb3ducmV2LnhtbESPQWvCQBSE70L/w/IKvZlNFEoaXSVI&#10;hRa8RHtob4/sM0nNvg27q0n/vVso9DjMzDfMejuZXtzI+c6ygixJQRDXVnfcKPg47ec5CB+QNfaW&#10;ScEPedhuHmZrLLQduaLbMTQiQtgXqKANYSik9HVLBn1iB+Lona0zGKJ0jdQOxwg3vVyk6bM02HFc&#10;aHGgXUv15Xg1CpZfo3u98Pfnu6yyqsx2+bIcDko9PU7lCkSgKfyH/9pvWsEiy1/g9018AnJz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i0TbGAAAA3QAAAA8AAAAAAAAA&#10;AAAAAAAAoQIAAGRycy9kb3ducmV2LnhtbFBLBQYAAAAABAAEAPkAAACUAwAAAAA=&#10;" strokecolor="#0070c0" strokeweight="1.5pt"/>
                  <v:line id="Straight Connector 2190" o:spid="_x0000_s1038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NUa8EAAADdAAAADwAAAGRycy9kb3ducmV2LnhtbERPTYvCMBC9L/gfwgje1rQislajiG5B&#10;b6v14m1oxqbaTEqT1frvzWFhj4/3vVz3thEP6nztWEE6TkAQl07XXCk4F/nnFwgfkDU2jknBizys&#10;V4OPJWbaPflIj1OoRAxhn6ECE0KbSelLQxb92LXEkbu6zmKIsKuk7vAZw20jJ0kykxZrjg0GW9oa&#10;Ku+nX6sgJz07TvP9oTDF5XuX3n4OptooNRr2mwWIQH34F/+591rBJJ3H/fFNfAJ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c1RrwQAAAN0AAAAPAAAAAAAAAAAAAAAA&#10;AKECAABkcnMvZG93bnJldi54bWxQSwUGAAAAAAQABAD5AAAAjwMAAAAA&#10;" strokecolor="black [3213]" strokeweight="1.5pt"/>
                </v:group>
                <v:group id="Group 2165" o:spid="_x0000_s1039" style="position:absolute;left:14230;top:9148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SslAxgAAAN0A&#10;AAAPAAAAAAAAAAAAAAAAAKoCAABkcnMvZG93bnJldi54bWxQSwUGAAAAAAQABAD6AAAAnQMAAAAA&#10;">
                  <v:line id="Straight Connector 2187" o:spid="_x0000_s1040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g38YAAADdAAAADwAAAGRycy9kb3ducmV2LnhtbESPQWvCQBSE7wX/w/KE3uomCm1IXSVI&#10;CxZ6iXqwt0f2mUSzb8PuatJ/3xWEHoeZ+YZZrkfTiRs531pWkM4SEMSV1S3XCg77z5cMhA/IGjvL&#10;pOCXPKxXk6cl5toOXNJtF2oRIexzVNCE0OdS+qohg35me+LonawzGKJ0tdQOhwg3nZwnyas02HJc&#10;aLCnTUPVZXc1ChY/g/u48Pn4Jcu0LNJNtij6b6Wep2PxDiLQGP7Dj/ZWK5in2Rvc38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x4N/GAAAA3QAAAA8AAAAAAAAA&#10;AAAAAAAAoQIAAGRycy9kb3ducmV2LnhtbFBLBQYAAAAABAAEAPkAAACUAwAAAAA=&#10;" strokecolor="#0070c0" strokeweight="1.5pt"/>
                  <v:line id="Straight Connector 2188" o:spid="_x0000_s1041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zOsMAAAADdAAAADwAAAGRycy9kb3ducmV2LnhtbERPTYvCMBC9C/6HMMLeNK2ISDWKqAW9&#10;rdaLt6EZm2ozKU3U7r/fHBb2+Hjfq01vG/GmzteOFaSTBARx6XTNlYJrkY8XIHxA1tg4JgU/5GGz&#10;Hg5WmGn34TO9L6ESMYR9hgpMCG0mpS8NWfQT1xJH7u46iyHCrpK6w08Mt42cJslcWqw5NhhsaWeo&#10;fF5eVkFOen6e5cdTYYrbYZ8+vk+m2ir1Neq3SxCB+vAv/nMftYJpuohz45v4BOT6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nczrDAAAAA3QAAAA8AAAAAAAAAAAAAAAAA&#10;oQIAAGRycy9kb3ducmV2LnhtbFBLBQYAAAAABAAEAPkAAACOAwAAAAA=&#10;" strokecolor="black [3213]" strokeweight="1.5pt"/>
                </v:group>
                <v:group id="Group 2166" o:spid="_x0000_s1042" style="position:absolute;left:4425;top:12104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mFc3xgAAAN0A&#10;AAAPAAAAAAAAAAAAAAAAAKoCAABkcnMvZG93bnJldi54bWxQSwUGAAAAAAQABAD6AAAAnQMAAAAA&#10;">
                  <v:line id="Straight Connector 2185" o:spid="_x0000_s1043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/bM8YAAADdAAAADwAAAGRycy9kb3ducmV2LnhtbESPQWvCQBSE7wX/w/KE3uomSktIXSVI&#10;CxZ6iXqwt0f2mUSzb8PuatJ/3xWEHoeZ+YZZrkfTiRs531pWkM4SEMSV1S3XCg77z5cMhA/IGjvL&#10;pOCXPKxXk6cl5toOXNJtF2oRIexzVNCE0OdS+qohg35me+LonawzGKJ0tdQOhwg3nZwnyZs02HJc&#10;aLCnTUPVZXc1ChY/g/u48Pn4Jcu0LNJNtij6b6Wep2PxDiLQGP7Dj/ZWK5in2Svc38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v2zPGAAAA3QAAAA8AAAAAAAAA&#10;AAAAAAAAoQIAAGRycy9kb3ducmV2LnhtbFBLBQYAAAAABAAEAPkAAACUAwAAAAA=&#10;" strokecolor="#0070c0" strokeweight="1.5pt"/>
                  <v:line id="Straight Connector 2186" o:spid="_x0000_s1044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//WcUAAADdAAAADwAAAGRycy9kb3ducmV2LnhtbESPQWvCQBSE74L/YXlCb2YTKUFSVxE1&#10;oDc1vfT2yL5m02bfhuyq6b/vCoUeh5n5hlltRtuJOw2+dawgS1IQxLXTLTcK3qtyvgThA7LGzjEp&#10;+CEPm/V0ssJCuwdf6H4NjYgQ9gUqMCH0hZS+NmTRJ64njt6nGyyGKIdG6gEfEW47uUjTXFpsOS4Y&#10;7GlnqP6+3qyCknR+eS2Pp8pUH4d99nU+mWar1Mts3L6BCDSG//Bf+6gVLLJlDs838Qn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//WcUAAADdAAAADwAAAAAAAAAA&#10;AAAAAAChAgAAZHJzL2Rvd25yZXYueG1sUEsFBgAAAAAEAAQA+QAAAJMDAAAAAA==&#10;" strokecolor="black [3213]" strokeweight="1.5pt"/>
                </v:group>
                <v:group id="Group 2167" o:spid="_x0000_s1045" style="position:absolute;left:7675;top:12104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1PKsxgAAAN0A&#10;AAAPAAAAAAAAAAAAAAAAAKoCAABkcnMvZG93bnJldi54bWxQSwUGAAAAAAQABAD6AAAAnQMAAAAA&#10;">
                  <v:line id="Straight Connector 2183" o:spid="_x0000_s1046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rm3MYAAADdAAAADwAAAGRycy9kb3ducmV2LnhtbESPQWvCQBSE7wX/w/IEb3UTAyVEVwmi&#10;UKGX2B7q7ZF9JtHs27C7Nem/7xYKPQ4z8w2z2U2mFw9yvrOsIF0mIIhrqztuFHy8H59zED4ga+wt&#10;k4Jv8rDbzp42WGg7ckWPc2hEhLAvUEEbwlBI6euWDPqlHYijd7XOYIjSNVI7HCPc9HKVJC/SYMdx&#10;ocWB9i3V9/OXUZBdRne48+3zJKu0KtN9npXDm1KL+VSuQQSawn/4r/2qFazSPIPfN/EJ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K5tzGAAAA3QAAAA8AAAAAAAAA&#10;AAAAAAAAoQIAAGRycy9kb3ducmV2LnhtbFBLBQYAAAAABAAEAPkAAACUAwAAAAA=&#10;" strokecolor="#0070c0" strokeweight="1.5pt"/>
                  <v:line id="Straight Connector 2184" o:spid="_x0000_s1047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HEtcQAAADdAAAADwAAAGRycy9kb3ducmV2LnhtbESPQYvCMBSE74L/ITzBm6YVEekaRdSC&#10;3lbrZW+P5m3TtXkpTdTuv98sCB6HmfmGWW1624gHdb52rCCdJiCIS6drrhRci3yyBOEDssbGMSn4&#10;JQ+b9XCwwky7J5/pcQmViBD2GSowIbSZlL40ZNFPXUscvW/XWQxRdpXUHT4j3DZyliQLabHmuGCw&#10;pZ2h8na5WwU56cV5nh9PhSm+Dvv05/Nkqq1S41G//QARqA/v8Kt91Apm6XIO/2/iE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cS1xAAAAN0AAAAPAAAAAAAAAAAA&#10;AAAAAKECAABkcnMvZG93bnJldi54bWxQSwUGAAAAAAQABAD5AAAAkgMAAAAA&#10;" strokecolor="black [3213]" strokeweight="1.5pt"/>
                </v:group>
                <v:group id="Group 2168" o:spid="_x0000_s1048" style="position:absolute;left:10980;top:12104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S2bewwAAAN0AAAAP&#10;AAAAAAAAAAAAAAAAAKoCAABkcnMvZG93bnJldi54bWxQSwUGAAAAAAQABAD6AAAAmgMAAAAA&#10;">
                  <v:line id="Straight Connector 2181" o:spid="_x0000_s1049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dMMYAAADdAAAADwAAAGRycy9kb3ducmV2LnhtbESPwWrDMBBE74X+g9hCb42sBIpxowQT&#10;WkihFyc5pLfF2tpurJWRlNj9+yoQyHGYmTfMcj3ZXlzIh86xBjXLQBDXznTcaDjsP15yECEiG+wd&#10;k4Y/CrBePT4ssTBu5Iouu9iIBOFQoIY2xqGQMtQtWQwzNxAn78d5izFJ30jjcUxw28t5lr1Kix2n&#10;hRYH2rRUn3Znq2HxPfr3E/8eP2WlqlJt8kU5fGn9/DSVbyAiTfEevrW3RsNc5Qqub9IT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U3TDGAAAA3QAAAA8AAAAAAAAA&#10;AAAAAAAAoQIAAGRycy9kb3ducmV2LnhtbFBLBQYAAAAABAAEAPkAAACUAwAAAAA=&#10;" strokecolor="#0070c0" strokeweight="1.5pt"/>
                  <v:line id="Straight Connector 2182" o:spid="_x0000_s1050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T5WsQAAADdAAAADwAAAGRycy9kb3ducmV2LnhtbESPQWvCQBSE74L/YXlCb7pJKCKpq4g2&#10;oDc1vfT2yL5mo9m3IbvV9N93BcHjMDPfMMv1YFtxo943jhWkswQEceV0w7WCr7KYLkD4gKyxdUwK&#10;/sjDejUeLTHX7s4nup1DLSKEfY4KTAhdLqWvDFn0M9cRR+/H9RZDlH0tdY/3CLetzJJkLi02HBcM&#10;drQ1VF3Pv1ZBQXp+ei/2h9KU35+79HI8mHqj1Ntk2HyACDSEV/jZ3msFWbrI4PEmPgG5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NPlaxAAAAN0AAAAPAAAAAAAAAAAA&#10;AAAAAKECAABkcnMvZG93bnJldi54bWxQSwUGAAAAAAQABAD5AAAAkgMAAAAA&#10;" strokecolor="black [3213]" strokeweight="1.5pt"/>
                </v:group>
                <v:group id="Group 2169" o:spid="_x0000_s1051" style="position:absolute;left:14230;top:12104;width:2159;height:2159;rotation:180;flip:x y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B8NFxgAAAN0A&#10;AAAPAAAAAAAAAAAAAAAAAKoCAABkcnMvZG93bnJldi54bWxQSwUGAAAAAAQABAD6AAAAnQMAAAAA&#10;">
                  <v:line id="Straight Connector 2179" o:spid="_x0000_s1052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hEcYAAADdAAAADwAAAGRycy9kb3ducmV2LnhtbESPQWvCQBSE7wX/w/KE3uomCq1GVwli&#10;oUIvsR709sg+k2j2bdjdmvjvu4VCj8PMfMOsNoNpxZ2cbywrSCcJCOLS6oYrBcev95c5CB+QNbaW&#10;ScGDPGzWo6cVZtr2XND9ECoRIewzVFCH0GVS+rImg35iO+LoXawzGKJ0ldQO+wg3rZwmyas02HBc&#10;qLGjbU3l7fBtFMzOvdvd+HrayyIt8nQ7n+Xdp1LP4yFfggg0hP/wX/tDK5imbwv4fROf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3oRHGAAAA3QAAAA8AAAAAAAAA&#10;AAAAAAAAoQIAAGRycy9kb3ducmV2LnhtbFBLBQYAAAAABAAEAPkAAACUAwAAAAA=&#10;" strokecolor="#0070c0" strokeweight="1.5pt"/>
                  <v:line id="Straight Connector 2180" o:spid="_x0000_s1053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rCtsAAAADdAAAADwAAAGRycy9kb3ducmV2LnhtbERPTYvCMBC9C/6HMMLeNK2ISDWKqAW9&#10;rdaLt6EZm2ozKU3U7r/fHBb2+Hjfq01vG/GmzteOFaSTBARx6XTNlYJrkY8XIHxA1tg4JgU/5GGz&#10;Hg5WmGn34TO9L6ESMYR9hgpMCG0mpS8NWfQT1xJH7u46iyHCrpK6w08Mt42cJslcWqw5NhhsaWeo&#10;fF5eVkFOen6e5cdTYYrbYZ8+vk+m2ir1Neq3SxCB+vAv/nMftYJpuoj745v4BOT6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eqwrbAAAAA3QAAAA8AAAAAAAAAAAAAAAAA&#10;oQIAAGRycy9kb3ducmV2LnhtbFBLBQYAAAAABAAEAPkAAACOAwAAAAA=&#10;" strokecolor="black [3213]" strokeweight="1.5pt"/>
                </v:group>
                <v:shape id="Text Box 2240" o:spid="_x0000_s1054" type="#_x0000_t202" style="position:absolute;left:37453;top:14738;width:2915;height:2077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0B7sEA&#10;AADdAAAADwAAAGRycy9kb3ducmV2LnhtbERPz2vCMBS+D/wfwhO8zdQ6VKpRdCDI2A5W8fxonk2x&#10;eSlJVrv/fjkMdvz4fm92g21FTz40jhXMphkI4srphmsF18vxdQUiRGSNrWNS8EMBdtvRywYL7Z58&#10;pr6MtUghHApUYGLsCilDZchimLqOOHF35y3GBH0ttcdnCretzLNsIS02nBoMdvRuqHqU31ZB+Wnv&#10;brn/ItN2iw8/P/ThduuVmoyH/RpEpCH+i//cJ60gz9/S/vQmPQG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tAe7BAAAA3QAAAA8AAAAAAAAAAAAAAAAAmAIAAGRycy9kb3du&#10;cmV2LnhtbFBLBQYAAAAABAAEAPUAAACG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540634">
                          <w:rPr>
                            <w:sz w:val="16"/>
                            <w:szCs w:val="16"/>
                            <w:lang w:val="en-CA"/>
                          </w:rPr>
                          <w:t>15</w:t>
                        </w:r>
                      </w:p>
                    </w:txbxContent>
                  </v:textbox>
                </v:shape>
                <v:shape id="Text Box 2242" o:spid="_x0000_s1055" type="#_x0000_t202" style="position:absolute;left:37496;top:11401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6AsQA&#10;AADdAAAADwAAAGRycy9kb3ducmV2LnhtbESPQWsCMRSE7wX/Q3hCbzXrtlhZjaKCIKU9dBXPj81z&#10;s7h5WZK4rv++KRR6HGbmG2a5HmwrevKhcaxgOslAEFdON1wrOB33L3MQISJrbB2TggcFWK9GT0ss&#10;tLvzN/VlrEWCcChQgYmxK6QMlSGLYeI64uRdnLcYk/S11B7vCW5bmWfZTFpsOC0Y7GhnqLqWN6ug&#10;/LQX9775ItN2sw//uu3D+dwr9TweNgsQkYb4H/5rH7SCPH/L4fdNe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zOgLEAAAA3QAAAA8AAAAAAAAAAAAAAAAAmAIAAGRycy9k&#10;b3ducmV2LnhtbFBLBQYAAAAABAAEAPUAAACJ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540634">
                          <w:rPr>
                            <w:sz w:val="16"/>
                            <w:szCs w:val="16"/>
                            <w:lang w:val="en-CA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6</w:t>
                        </w:r>
                      </w:p>
                    </w:txbxContent>
                  </v:textbox>
                </v:shape>
                <v:shape id="Text Box 2243" o:spid="_x0000_s1056" type="#_x0000_t202" style="position:absolute;left:37554;top:7989;width:2915;height:2077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+fmcQA&#10;AADdAAAADwAAAGRycy9kb3ducmV2LnhtbESPQWsCMRSE74X+h/AEbzXrWrSsRrGCUIo9uBbPj81z&#10;s7h5WZK4bv99UxB6HGbmG2a1GWwrevKhcaxgOslAEFdON1wr+D7tX95AhIissXVMCn4owGb9/LTC&#10;Qrs7H6kvYy0ShEOBCkyMXSFlqAxZDBPXESfv4rzFmKSvpfZ4T3DbyjzL5tJiw2nBYEc7Q9W1vFkF&#10;5cFe3GL7Rabt5p9+9t6H87lXajwatksQkYb4H360P7SCPH+dwd+b9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/n5nEAAAA3QAAAA8AAAAAAAAAAAAAAAAAmAIAAGRycy9k&#10;b3ducmV2LnhtbFBLBQYAAAAABAAEAPUAAACJ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540634">
                          <w:rPr>
                            <w:sz w:val="16"/>
                            <w:szCs w:val="16"/>
                            <w:lang w:val="en-CA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7</w:t>
                        </w:r>
                      </w:p>
                    </w:txbxContent>
                  </v:textbox>
                </v:shape>
                <v:shape id="Text Box 2244" o:spid="_x0000_s1057" type="#_x0000_t202" style="position:absolute;left:37555;top:4858;width:2914;height:2077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H7cQA&#10;AADdAAAADwAAAGRycy9kb3ducmV2LnhtbESPQWsCMRSE74X+h/AEbzXrKlpWo9iCIKU9uBbPj81z&#10;s7h5WZJ0Xf+9KRR6HGbmG2a9HWwrevKhcaxgOslAEFdON1wr+D7tX15BhIissXVMCu4UYLt5flpj&#10;od2Nj9SXsRYJwqFABSbGrpAyVIYshonriJN3cd5iTNLXUnu8JbhtZZ5lC2mx4bRgsKN3Q9W1/LEK&#10;yk97ccvdF5m2W3z42VsfzudeqfFo2K1ARBrif/ivfdAK8nw+h9836QnIz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WB+3EAAAA3QAAAA8AAAAAAAAAAAAAAAAAmAIAAGRycy9k&#10;b3ducmV2LnhtbFBLBQYAAAAABAAEAPUAAACJ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18</w:t>
                        </w:r>
                      </w:p>
                    </w:txbxContent>
                  </v:textbox>
                </v:shape>
                <v:shape id="Text Box 2245" o:spid="_x0000_s1058" type="#_x0000_t202" style="position:absolute;left:37480;top:12934;width:2914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idsUA&#10;AADdAAAADwAAAGRycy9kb3ducmV2LnhtbESPQWsCMRSE7wX/Q3iCt5p1bW3ZGkUFoZR6cC2eH5vn&#10;ZnHzsiRx3f77plDocZiZb5jlerCt6MmHxrGC2TQDQVw53XCt4Ou0f3wFESKyxtYxKfimAOvV6GGJ&#10;hXZ3PlJfxlokCIcCFZgYu0LKUBmyGKauI07exXmLMUlfS+3xnuC2lXmWLaTFhtOCwY52hqprebMK&#10;yk97cS+bA5m2W3z4+bYP53Ov1GQ8bN5ARBrif/iv/a4V5PnTM/y+S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qJ2xQAAAN0AAAAPAAAAAAAAAAAAAAAAAJgCAABkcnMv&#10;ZG93bnJldi54bWxQSwUGAAAAAAQABAD1AAAAigMAAAAA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23</w:t>
                        </w:r>
                      </w:p>
                    </w:txbxContent>
                  </v:textbox>
                </v:shape>
                <v:shape id="Text Box 2246" o:spid="_x0000_s1059" type="#_x0000_t202" style="position:absolute;left:37519;top:9568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8AcUA&#10;AADdAAAADwAAAGRycy9kb3ducmV2LnhtbESPQWvCQBSE7wX/w/KE3uqmqcSSuooKQintwSieH9ln&#10;NjT7NuyuMf33XaHQ4zAz3zDL9Wg7MZAPrWMFz7MMBHHtdMuNgtNx//QKIkRkjZ1jUvBDAdarycMS&#10;S+1ufKChio1IEA4lKjAx9qWUoTZkMcxcT5y8i/MWY5K+kdrjLcFtJ/MsK6TFltOCwZ52hurv6moV&#10;VJ/24habLzJdX3z4l+0QzudBqcfpuHkDEWmM/+G/9rtWkOfzAu5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DwBxQAAAN0AAAAPAAAAAAAAAAAAAAAAAJgCAABkcnMv&#10;ZG93bnJldi54bWxQSwUGAAAAAAQABAD1AAAAigMAAAAA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24</w:t>
                        </w:r>
                      </w:p>
                    </w:txbxContent>
                  </v:textbox>
                </v:shape>
                <v:shape id="Text Box 2247" o:spid="_x0000_s1060" type="#_x0000_t202" style="position:absolute;left:37562;top:6413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ZmsQA&#10;AADdAAAADwAAAGRycy9kb3ducmV2LnhtbESPQWsCMRSE7wX/Q3hCbzXbrWjZGkUFoRR7cBXPj81z&#10;s3TzsiRx3f77RhB6HGbmG2axGmwrevKhcazgdZKBIK6cbrhWcDruXt5BhIissXVMCn4pwGo5elpg&#10;od2ND9SXsRYJwqFABSbGrpAyVIYshonriJN3cd5iTNLXUnu8JbhtZZ5lM2mx4bRgsKOtoeqnvFoF&#10;5d5e3Hz9TabtZl/+bdOH87lX6nk8rD9ARBrif/jR/tQK8nw6h/u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EmZrEAAAA3QAAAA8AAAAAAAAAAAAAAAAAmAIAAGRycy9k&#10;b3ducmV2LnhtbFBLBQYAAAAABAAEAPUAAACJAwAAAAA=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 w:rsidRPr="00263BF6"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</w:t>
                        </w: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5</w:t>
                        </w:r>
                      </w:p>
                    </w:txbxContent>
                  </v:textbox>
                </v:shape>
                <v:shape id="Text Box 2248" o:spid="_x0000_s1061" type="#_x0000_t202" style="position:absolute;left:37595;top:3088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N6MEA&#10;AADdAAAADwAAAGRycy9kb3ducmV2LnhtbERPz2vCMBS+D/wfwhO8zdQ6VKpRdCDI2A5W8fxonk2x&#10;eSlJVrv/fjkMdvz4fm92g21FTz40jhXMphkI4srphmsF18vxdQUiRGSNrWNS8EMBdtvRywYL7Z58&#10;pr6MtUghHApUYGLsCilDZchimLqOOHF35y3GBH0ttcdnCretzLNsIS02nBoMdvRuqHqU31ZB+Wnv&#10;brn/ItN2iw8/P/ThduuVmoyH/RpEpCH+i//cJ60gz9/S3PQmPQG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bDejBAAAA3QAAAA8AAAAAAAAAAAAAAAAAmAIAAGRycy9kb3du&#10;cmV2LnhtbFBLBQYAAAAABAAEAPUAAACGAwAAAAA=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 w:rsidRPr="00263BF6"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</w:t>
                        </w: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6</w:t>
                        </w:r>
                      </w:p>
                    </w:txbxContent>
                  </v:textbox>
                </v:shape>
                <v:group id="Group 2249" o:spid="_x0000_s1062" style="position:absolute;left:43401;top:13698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Lr7n7FAAAA3QAA&#10;AA8AAAAAAAAAAAAAAAAAqgIAAGRycy9kb3ducmV2LnhtbFBLBQYAAAAABAAEAPoAAACcAwAAAAA=&#10;">
                  <v:line id="Straight Connector 2280" o:spid="_x0000_s1063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0Z18MAAADdAAAADwAAAGRycy9kb3ducmV2LnhtbERPz2vCMBS+D/Y/hCd4m2krSOmMUmSD&#10;DbxUPWy3R/PWVpuXkmS2/vfmIHj8+H6vt5PpxZWc7ywrSBcJCOLa6o4bBafj51sOwgdkjb1lUnAj&#10;D9vN68saC21Hruh6CI2IIewLVNCGMBRS+rolg35hB+LI/VlnMEToGqkdjjHc9DJLkpU02HFsaHGg&#10;XUv15fBvFCx/R/dx4fPPt6zSqkx3+bIc9krNZ1P5DiLQFJ7ih/tLK8iyPO6Pb+ITkJ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29GdfDAAAA3QAAAA8AAAAAAAAAAAAA&#10;AAAAoQIAAGRycy9kb3ducmV2LnhtbFBLBQYAAAAABAAEAPkAAACRAwAAAAA=&#10;" strokecolor="#0070c0" strokeweight="1.5pt"/>
                  <v:line id="Straight Connector 2281" o:spid="_x0000_s1064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MGUcQAAADdAAAADwAAAGRycy9kb3ducmV2LnhtbESPQWvCQBSE74L/YXlCb7pJKCKpq4g2&#10;oDc1vfT2yL5mo9m3IbvV9N93BcHjMDPfMMv1YFtxo943jhWkswQEceV0w7WCr7KYLkD4gKyxdUwK&#10;/sjDejUeLTHX7s4nup1DLSKEfY4KTAhdLqWvDFn0M9cRR+/H9RZDlH0tdY/3CLetzJJkLi02HBcM&#10;drQ1VF3Pv1ZBQXp+ei/2h9KU35+79HI8mHqj1Ntk2HyACDSEV/jZ3msFWbZI4fEmPgG5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wZRxAAAAN0AAAAPAAAAAAAAAAAA&#10;AAAAAKECAABkcnMvZG93bnJldi54bWxQSwUGAAAAAAQABAD5AAAAkgMAAAAA&#10;" strokecolor="black [3213]" strokeweight="1.5pt"/>
                </v:group>
                <v:group id="Group 2250" o:spid="_x0000_s1065" style="position:absolute;left:43401;top:10448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JgjRPsEAAADdAAAADwAA&#10;AAAAAAAAAAAAAACqAgAAZHJzL2Rvd25yZXYueG1sUEsFBgAAAAAEAAQA+gAAAJgDAAAAAA==&#10;">
                  <v:line id="Straight Connector 2278" o:spid="_x0000_s1066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5l9sMAAADdAAAADwAAAGRycy9kb3ducmV2LnhtbERPz2vCMBS+D/wfwht4m2krOOmMUsSB&#10;wi5VD3p7NG9tZ/NSkszW/345CDt+fL9Xm9F04k7Ot5YVpLMEBHFldcu1gvPp820JwgdkjZ1lUvAg&#10;D5v15GWFubYDl3Q/hlrEEPY5KmhC6HMpfdWQQT+zPXHkvq0zGCJ0tdQOhxhuOpklyUIabDk2NNjT&#10;tqHqdvw1CubXwe1u/HM5yDIti3S7nBf9l1LT17H4ABFoDP/ip3uvFWTZe5wb38Qn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eZfbDAAAA3QAAAA8AAAAAAAAAAAAA&#10;AAAAoQIAAGRycy9kb3ducmV2LnhtbFBLBQYAAAAABAAEAPkAAACRAwAAAAA=&#10;" strokecolor="#0070c0" strokeweight="1.5pt"/>
                  <v:line id="Straight Connector 2279" o:spid="_x0000_s1067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6cMUAAADdAAAADwAAAGRycy9kb3ducmV2LnhtbESPQWvCQBSE74X+h+UVvNWNQdSmriLa&#10;gN7UeOntkX3Nps2+Ddmtxn/vCoLHYWa+YebL3jbiTJ2vHSsYDRMQxKXTNVcKTkX+PgPhA7LGxjEp&#10;uJKH5eL1ZY6Zdhc+0PkYKhEh7DNUYEJoMyl9aciiH7qWOHo/rrMYouwqqTu8RLhtZJokE2mx5rhg&#10;sKW1ofLv+G8V5KQnh3G+3RWm+P7ajH73O1OtlBq89atPEIH68Aw/2lutIE2nH3B/E5+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B6cMUAAADdAAAADwAAAAAAAAAA&#10;AAAAAAChAgAAZHJzL2Rvd25yZXYueG1sUEsFBgAAAAAEAAQA+QAAAJMDAAAAAA==&#10;" strokecolor="black [3213]" strokeweight="1.5pt"/>
                </v:group>
                <v:group id="Group 2251" o:spid="_x0000_s1068" style="position:absolute;left:43401;top:7143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R0pcQAAADdAAAA&#10;DwAAAAAAAAAAAAAAAACqAgAAZHJzL2Rvd25yZXYueG1sUEsFBgAAAAAEAAQA+gAAAJsDAAAAAA==&#10;">
                  <v:line id="Straight Connector 2276" o:spid="_x0000_s1069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1UH8YAAADdAAAADwAAAGRycy9kb3ducmV2LnhtbESPQWvCQBSE70L/w/IKvekmEVSiqwSp&#10;0IKX2B7a2yP7TFKzb8PuatJ/7xYKHoeZ+YbZ7EbTiRs531pWkM4SEMSV1S3XCj4/DtMVCB+QNXaW&#10;ScEvedhtnyYbzLUduKTbKdQiQtjnqKAJoc+l9FVDBv3M9sTRO1tnMETpaqkdDhFuOpklyUIabDku&#10;NNjTvqHqcroaBfPvwb1e+OfrXZZpWaT71bzoj0q9PI/FGkSgMTzC/+03rSDLlgv4exOfgN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NVB/GAAAA3QAAAA8AAAAAAAAA&#10;AAAAAAAAoQIAAGRycy9kb3ducmV2LnhtbFBLBQYAAAAABAAEAPkAAACUAwAAAAA=&#10;" strokecolor="#0070c0" strokeweight="1.5pt"/>
                  <v:line id="Straight Connector 2277" o:spid="_x0000_s1070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NLmcUAAADdAAAADwAAAGRycy9kb3ducmV2LnhtbESPQWvCQBSE7wX/w/KE3urGUFSiq0jb&#10;gN408eLtkX1mo9m3IbvV9N93hUKPw8x8w6w2g23FnXrfOFYwnSQgiCunG64VnMr8bQHCB2SNrWNS&#10;8EMeNuvRywoz7R58pHsRahEh7DNUYELoMil9Zciin7iOOHoX11sMUfa11D0+Ity2Mk2SmbTYcFww&#10;2NGHoepWfFsFOenZ8T3f7UtTnr8+p9fD3tRbpV7Hw3YJItAQ/sN/7Z1WkKbzOTz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rNLmcUAAADdAAAADwAAAAAAAAAA&#10;AAAAAAChAgAAZHJzL2Rvd25yZXYueG1sUEsFBgAAAAAEAAQA+QAAAJMDAAAAAA==&#10;" strokecolor="black [3213]" strokeweight="1.5pt"/>
                </v:group>
                <v:group id="Group 2252" o:spid="_x0000_s1071" style="position:absolute;left:43401;top:3893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bq0sQAAADdAAAA&#10;DwAAAAAAAAAAAAAAAACqAgAAZHJzL2Rvd25yZXYueG1sUEsFBgAAAAAEAAQA+gAAAJsDAAAAAA==&#10;">
                  <v:line id="Straight Connector 2274" o:spid="_x0000_s1072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Nv88YAAADdAAAADwAAAGRycy9kb3ducmV2LnhtbESPQWvCQBSE74X+h+UVequbRKkSXSVI&#10;Cy14ifWgt0f2maRm34bdrUn/vSsUehxm5htmtRlNJ67kfGtZQTpJQBBXVrdcKzh8vb8sQPiArLGz&#10;TAp+ycNm/fiwwlzbgUu67kMtIoR9jgqaEPpcSl81ZNBPbE8cvbN1BkOUrpba4RDhppNZkrxKgy3H&#10;hQZ72jZUXfY/RsH0NLi3C38fP2WZlkW6XUyLfqfU89NYLEEEGsN/+K/9oRVk2XwG9zfxCcj1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Tb/PGAAAA3QAAAA8AAAAAAAAA&#10;AAAAAAAAoQIAAGRycy9kb3ducmV2LnhtbFBLBQYAAAAABAAEAPkAAACUAwAAAAA=&#10;" strokecolor="#0070c0" strokeweight="1.5pt"/>
                  <v:line id="Straight Connector 2275" o:spid="_x0000_s1073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1wdcUAAADdAAAADwAAAGRycy9kb3ducmV2LnhtbESPT2vCQBTE74V+h+UVvNWNwT8ldRXR&#10;BvSmxktvj+xrNm32bchuNX57VxA8DjPzG2a+7G0jztT52rGC0TABQVw6XXOl4FTk7x8gfEDW2Dgm&#10;BVfysFy8vswx0+7CBzofQyUihH2GCkwIbSalLw1Z9EPXEkfvx3UWQ5RdJXWHlwi3jUyTZCot1hwX&#10;DLa0NlT+Hf+tgpz09DDOt7vCFN9fm9HvfmeqlVKDt371CSJQH57hR3urFaTpbAL3N/EJ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1wdcUAAADdAAAADwAAAAAAAAAA&#10;AAAAAAChAgAAZHJzL2Rvd25yZXYueG1sUEsFBgAAAAAEAAQA+QAAAJMDAAAAAA==&#10;" strokecolor="black [3213]" strokeweight="1.5pt"/>
                </v:group>
                <v:group id="Group 2253" o:spid="_x0000_s1074" style="position:absolute;left:40445;top:13698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tpPScQAAADdAAAA&#10;DwAAAAAAAAAAAAAAAACqAgAAZHJzL2Rvd25yZXYueG1sUEsFBgAAAAAEAAQA+gAAAJsDAAAAAA==&#10;">
                  <v:line id="Straight Connector 2272" o:spid="_x0000_s1075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ZSHMYAAADdAAAADwAAAGRycy9kb3ducmV2LnhtbESPQWvCQBSE74X+h+UVvNVNIrQSXSVI&#10;Cwq9RHuot0f2mUSzb8PuatJ/3xWEHoeZ+YZZrkfTiRs531pWkE4TEMSV1S3XCr4Pn69zED4ga+ws&#10;k4Jf8rBePT8tMdd24JJu+1CLCGGfo4ImhD6X0lcNGfRT2xNH72SdwRClq6V2OES46WSWJG/SYMtx&#10;ocGeNg1Vl/3VKJgdB/dx4fPPTpZpWaSb+azov5SavIzFAkSgMfyHH+2tVpBl7xnc38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2UhzGAAAA3QAAAA8AAAAAAAAA&#10;AAAAAAAAoQIAAGRycy9kb3ducmV2LnhtbFBLBQYAAAAABAAEAPkAAACUAwAAAAA=&#10;" strokecolor="#0070c0" strokeweight="1.5pt"/>
                  <v:line id="Straight Connector 2273" o:spid="_x0000_s1076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NmsUAAADdAAAADwAAAGRycy9kb3ducmV2LnhtbESPQWvCQBSE74X+h+UVvNWNUbSkriLa&#10;gN7UeOntkX3Nps2+Ddmtxn/vCoLHYWa+YebL3jbiTJ2vHSsYDRMQxKXTNVcKTkX+/gHCB2SNjWNS&#10;cCUPy8Xryxwz7S58oPMxVCJC2GeowITQZlL60pBFP3QtcfR+XGcxRNlVUnd4iXDbyDRJptJizXHB&#10;YEtrQ+Xf8d8qyElPD5N8uytM8f21Gf3ud6ZaKTV461efIAL14Rl+tLdaQZrOxnB/E5+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hNmsUAAADdAAAADwAAAAAAAAAA&#10;AAAAAAChAgAAZHJzL2Rvd25yZXYueG1sUEsFBgAAAAAEAAQA+QAAAJMDAAAAAA==&#10;" strokecolor="black [3213]" strokeweight="1.5pt"/>
                </v:group>
                <v:group id="Group 2254" o:spid="_x0000_s1077" style="position:absolute;left:40445;top:10448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z1z3FAAAA3QAA&#10;AA8AAAAAAAAAAAAAAAAAqgIAAGRycy9kb3ducmV2LnhtbFBLBQYAAAAABAAEAPoAAACcAwAAAAA=&#10;">
                  <v:line id="Straight Connector 2270" o:spid="_x0000_s1078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hp8MMAAADdAAAADwAAAGRycy9kb3ducmV2LnhtbERPz2vCMBS+D/wfwht4m2krOOmMUsSB&#10;wi5VD3p7NG9tZ/NSkszW/345CDt+fL9Xm9F04k7Ot5YVpLMEBHFldcu1gvPp820JwgdkjZ1lUvAg&#10;D5v15GWFubYDl3Q/hlrEEPY5KmhC6HMpfdWQQT+zPXHkvq0zGCJ0tdQOhxhuOpklyUIabDk2NNjT&#10;tqHqdvw1CubXwe1u/HM5yDIti3S7nBf9l1LT17H4ABFoDP/ip3uvFWTZe9wf38Qn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oafDDAAAA3QAAAA8AAAAAAAAAAAAA&#10;AAAAoQIAAGRycy9kb3ducmV2LnhtbFBLBQYAAAAABAAEAPkAAACRAwAAAAA=&#10;" strokecolor="#0070c0" strokeweight="1.5pt"/>
                  <v:line id="Straight Connector 2271" o:spid="_x0000_s1079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Z2dsUAAADdAAAADwAAAGRycy9kb3ducmV2LnhtbESPQWvCQBSE74L/YXlCb7pJKFpS1yC2&#10;Ab1V00tvj+xrNjX7NmS3Jv333ULB4zAz3zDbYrKduNHgW8cK0lUCgrh2uuVGwXtVLp9A+ICssXNM&#10;Cn7IQ7Gbz7aYazfymW6X0IgIYZ+jAhNCn0vpa0MW/cr1xNH7dIPFEOXQSD3gGOG2k1mSrKXFluOC&#10;wZ4Ohurr5dsqKEmvz4/l8VSZ6uP1Jf16O5lmr9TDYto/gwg0hXv4v33UCrJsk8Lfm/gE5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Z2dsUAAADdAAAADwAAAAAAAAAA&#10;AAAAAAChAgAAZHJzL2Rvd25yZXYueG1sUEsFBgAAAAAEAAQA+QAAAJMDAAAAAA==&#10;" strokecolor="black [3213]" strokeweight="1.5pt"/>
                </v:group>
                <v:group id="Group 2255" o:spid="_x0000_s1080" style="position:absolute;left:40445;top:7143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n9ypsQAAADdAAAA&#10;DwAAAAAAAAAAAAAAAACqAgAAZHJzL2Rvd25yZXYueG1sUEsFBgAAAAAEAAQA+gAAAJsDAAAAAA==&#10;">
                  <v:line id="Straight Connector 2268" o:spid="_x0000_s1081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fzK8IAAADdAAAADwAAAGRycy9kb3ducmV2LnhtbERPz2vCMBS+D/Y/hDfwNtNWEKlGKaKg&#10;4KW6w7w9mre2s3kpSbT1v18OA48f3+/VZjSdeJDzrWUF6TQBQVxZ3XKt4Ouy/1yA8AFZY2eZFDzJ&#10;w2b9/rbCXNuBS3qcQy1iCPscFTQh9LmUvmrIoJ/anjhyP9YZDBG6WmqHQww3ncySZC4NthwbGuxp&#10;21B1O9+Ngtl1cLsb/34fZZmWRbpdzIr+pNTkYyyWIAKN4SX+dx+0giybx7nxTXw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8fzK8IAAADdAAAADwAAAAAAAAAAAAAA&#10;AAChAgAAZHJzL2Rvd25yZXYueG1sUEsFBgAAAAAEAAQA+QAAAJADAAAAAA==&#10;" strokecolor="#0070c0" strokeweight="1.5pt"/>
                  <v:line id="Straight Connector 2269" o:spid="_x0000_s1082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nsrcUAAADdAAAADwAAAGRycy9kb3ducmV2LnhtbESPQWvCQBSE7wX/w/IEb3VjkNCmriJq&#10;QG/V9NLbI/uaTc2+DdlV4793hUKPw8x8wyxWg23FlXrfOFYwmyYgiCunG64VfJXF6xsIH5A1to5J&#10;wZ08rJajlwXm2t34SNdTqEWEsM9RgQmhy6X0lSGLfuo64uj9uN5iiLKvpe7xFuG2lWmSZNJiw3HB&#10;YEcbQ9X5dLEKCtLZcV7sD6Upv3fb2e/nwdRrpSbjYf0BItAQ/sN/7b1WkKbZOzzfxCc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nsrcUAAADdAAAADwAAAAAAAAAA&#10;AAAAAAChAgAAZHJzL2Rvd25yZXYueG1sUEsFBgAAAAAEAAQA+QAAAJMDAAAAAA==&#10;" strokecolor="black [3213]" strokeweight="1.5pt"/>
                </v:group>
                <v:group id="Group 2256" o:spid="_x0000_s1083" style="position:absolute;left:40445;top:3893;width:2159;height:2159;rotation:-90;flip:x" coordorigin="180000,180000" coordsize="215900,21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q3s0cQAAADdAAAA&#10;DwAAAAAAAAAAAAAAAACqAgAAZHJzL2Rvd25yZXYueG1sUEsFBgAAAAAEAAQA+gAAAJsDAAAAAA==&#10;">
                  <v:line id="Straight Connector 2266" o:spid="_x0000_s1084" style="position:absolute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TCwsYAAADdAAAADwAAAGRycy9kb3ducmV2LnhtbESPQWvCQBSE74X+h+UJ3uomEYJEVwnS&#10;Qgu9RD20t0f2mUSzb8Pu1sR/3y0UPA4z8w2z2U2mFzdyvrOsIF0kIIhrqztuFJyOby8rED4ga+wt&#10;k4I7edhtn582WGg7ckW3Q2hEhLAvUEEbwlBI6euWDPqFHYijd7bOYIjSNVI7HCPc9DJLklwa7Dgu&#10;tDjQvqX6evgxCpbfo3u98uXrQ1ZpVab71bIcPpWaz6ZyDSLQFB7h//a7VpBleQ5/b+ITk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0UwsLGAAAA3QAAAA8AAAAAAAAA&#10;AAAAAAAAoQIAAGRycy9kb3ducmV2LnhtbFBLBQYAAAAABAAEAPkAAACUAwAAAAA=&#10;" strokecolor="#0070c0" strokeweight="1.5pt"/>
                  <v:line id="Straight Connector 2267" o:spid="_x0000_s1085" style="position:absolute;rotation:90;visibility:visible;mso-wrap-style:square" from="180000,180000" to="395900,39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rdRMUAAADdAAAADwAAAGRycy9kb3ducmV2LnhtbESPQWvCQBSE7wX/w/IEb3VjkLSkriJq&#10;QG/V9NLbI/uaTc2+DdlV4793hUKPw8x8wyxWg23FlXrfOFYwmyYgiCunG64VfJXF6zsIH5A1to5J&#10;wZ08rJajlwXm2t34SNdTqEWEsM9RgQmhy6X0lSGLfuo64uj9uN5iiLKvpe7xFuG2lWmSZNJiw3HB&#10;YEcbQ9X5dLEKCtLZcV7sD6Upv3fb2e/nwdRrpSbjYf0BItAQ/sN/7b1WkKbZGzzfxCc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rdRMUAAADdAAAADwAAAAAAAAAA&#10;AAAAAAChAgAAZHJzL2Rvd25yZXYueG1sUEsFBgAAAAAEAAQA+QAAAJMDAAAAAA==&#10;" strokecolor="black [3213]" strokeweight="1.5pt"/>
                </v:group>
                <v:shape id="Text Box 2257" o:spid="_x0000_s1086" type="#_x0000_t202" style="position:absolute;left:44964;top:12959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0PR8QA&#10;AADdAAAADwAAAGRycy9kb3ducmV2LnhtbESPQWsCMRSE7wX/Q3hCbzXbLWrZGkUFoRR7cBXPj81z&#10;s3TzsiRx3f77RhB6HGbmG2axGmwrevKhcazgdZKBIK6cbrhWcDruXt5BhIissXVMCn4pwGo5elpg&#10;od2ND9SXsRYJwqFABSbGrpAyVIYshonriJN3cd5iTNLXUnu8JbhtZZ5lM2mx4bRgsKOtoeqnvFoF&#10;5d5e3Hz9TabtZl/+bdOH87lX6nk8rD9ARBrif/jR/tQK8nw6h/u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dD0fEAAAA3QAAAA8AAAAAAAAAAAAAAAAAmAIAAGRycy9k&#10;b3ducmV2LnhtbFBLBQYAAAAABAAEAPUAAACJ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19</w:t>
                        </w:r>
                      </w:p>
                    </w:txbxContent>
                  </v:textbox>
                </v:shape>
                <v:shape id="Text Box 2258" o:spid="_x0000_s1087" type="#_x0000_t202" style="position:absolute;left:45032;top:9773;width:2914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KbNcEA&#10;AADdAAAADwAAAGRycy9kb3ducmV2LnhtbERPz2vCMBS+D/wfwhO8zdTKVKpRdCDI2A5W8fxonk2x&#10;eSlJVrv/fjkMdvz4fm92g21FTz40jhXMphkI4srphmsF18vxdQUiRGSNrWNS8EMBdtvRywYL7Z58&#10;pr6MtUghHApUYGLsCilDZchimLqOOHF35y3GBH0ttcdnCretzLNsIS02nBoMdvRuqHqU31ZB+Wnv&#10;brn/ItN2iw8/P/ThduuVmoyH/RpEpCH+i//cJ60gz9/S3PQmPQG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CmzXBAAAA3QAAAA8AAAAAAAAAAAAAAAAAmAIAAGRycy9kb3du&#10;cmV2LnhtbFBLBQYAAAAABAAEAPUAAACG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20</w:t>
                        </w:r>
                      </w:p>
                    </w:txbxContent>
                  </v:textbox>
                </v:shape>
                <v:shape id="Text Box 2259" o:spid="_x0000_s1088" type="#_x0000_t202" style="position:absolute;left:45031;top:6413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4+rsUA&#10;AADdAAAADwAAAGRycy9kb3ducmV2LnhtbESPQWsCMRSE7wX/Q3hCbzXrlqrdGkULQpF6cC2eH5vn&#10;ZunmZUnSdf33plDocZiZb5jlerCt6MmHxrGC6SQDQVw53XCt4Ou0e1qACBFZY+uYFNwowHo1elhi&#10;od2Vj9SXsRYJwqFABSbGrpAyVIYshonriJN3cd5iTNLXUnu8JrhtZZ5lM2mx4bRgsKN3Q9V3+WMV&#10;lJ/24uabA5m2m+3987YP53Ov1ON42LyBiDTE//Bf+0MryPOXV/h9k5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Dj6uxQAAAN0AAAAPAAAAAAAAAAAAAAAAAJgCAABkcnMv&#10;ZG93bnJldi54bWxQSwUGAAAAAAQABAD1AAAAigMAAAAA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21</w:t>
                        </w:r>
                      </w:p>
                    </w:txbxContent>
                  </v:textbox>
                </v:shape>
                <v:shape id="Text Box 2260" o:spid="_x0000_s1089" type="#_x0000_t202" style="position:absolute;left:45040;top:2851;width:2915;height:2077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djsEA&#10;AADdAAAADwAAAGRycy9kb3ducmV2LnhtbERPz2vCMBS+D/wfwhN2m6kVulGNooIgYx7sxPOjeTbF&#10;5qUksXb//XIY7Pjx/V5tRtuJgXxoHSuYzzIQxLXTLTcKLt+Htw8QISJr7ByTgh8KsFlPXlZYavfk&#10;Mw1VbEQK4VCiAhNjX0oZakMWw8z1xIm7OW8xJugbqT0+U7jtZJ5lhbTYcmow2NPeUH2vHlZB9WVv&#10;7n17ItP1xadf7IZwvQ5KvU7H7RJEpDH+i//cR60gz4u0P71JT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YXY7BAAAA3QAAAA8AAAAAAAAAAAAAAAAAmAIAAGRycy9kb3du&#10;cmV2LnhtbFBLBQYAAAAABAAEAPUAAACGAwAAAAA=&#10;" filled="f" stroked="f" strokeweight=".5pt">
                  <v:textbox>
                    <w:txbxContent>
                      <w:p w:rsidR="00F62462" w:rsidRPr="00540634" w:rsidRDefault="00F62462" w:rsidP="00CA46BC">
                        <w:pPr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22</w:t>
                        </w:r>
                      </w:p>
                    </w:txbxContent>
                  </v:textbox>
                </v:shape>
                <v:shape id="Text Box 2261" o:spid="_x0000_s1090" type="#_x0000_t202" style="position:absolute;left:44971;top:14735;width:2914;height:2077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T4FcQA&#10;AADdAAAADwAAAGRycy9kb3ducmV2LnhtbESPQWvCQBSE7wX/w/IKvdWNKcSSuooKgpR6MC2eH9ln&#10;NjT7NuyuMf33XUHwOMzMN8xiNdpODORD61jBbJqBIK6dbrlR8PO9e30HESKyxs4xKfijAKvl5GmB&#10;pXZXPtJQxUYkCIcSFZgY+1LKUBuyGKauJ07e2XmLMUnfSO3xmuC2k3mWFdJiy2nBYE9bQ/VvdbEK&#10;qi97dvP1gUzXF5/+bTOE02lQ6uV5XH+AiDTGR/je3msFeV7M4PYmPQ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U+BXEAAAA3QAAAA8AAAAAAAAAAAAAAAAAmAIAAGRycy9k&#10;b3ducmV2LnhtbFBLBQYAAAAABAAEAPUAAACJAwAAAAA=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 w:rsidRPr="00263BF6"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</w:t>
                        </w: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7</w:t>
                        </w:r>
                      </w:p>
                    </w:txbxContent>
                  </v:textbox>
                </v:shape>
                <v:shape id="Text Box 2262" o:spid="_x0000_s1091" type="#_x0000_t202" style="position:absolute;left:44967;top:11401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mYsQA&#10;AADdAAAADwAAAGRycy9kb3ducmV2LnhtbESPQWvCQBSE74L/YXlCb7oxhSjRVbRQKKU9GMXzI/vM&#10;BrNvw+42pv++Wyj0OMzMN8x2P9pODORD61jBcpGBIK6dbrlRcDm/ztcgQkTW2DkmBd8UYL+bTrZY&#10;avfgEw1VbESCcChRgYmxL6UMtSGLYeF64uTdnLcYk/SN1B4fCW47mWdZIS22nBYM9vRiqL5XX1ZB&#10;9WFvbnX4JNP1xbt/Pg7heh2UepqNhw2ISGP8D/+137SCPC9y+H2Tn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GZmLEAAAA3QAAAA8AAAAAAAAAAAAAAAAAmAIAAGRycy9k&#10;b3ducmV2LnhtbFBLBQYAAAAABAAEAPUAAACJAwAAAAA=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 w:rsidRPr="00263BF6"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</w:t>
                        </w: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8</w:t>
                        </w:r>
                      </w:p>
                    </w:txbxContent>
                  </v:textbox>
                </v:shape>
                <v:shape id="Text Box 2263" o:spid="_x0000_s1092" type="#_x0000_t202" style="position:absolute;left:45029;top:8226;width:2915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D+cUA&#10;AADdAAAADwAAAGRycy9kb3ducmV2LnhtbESPwWrDMBBE74H8g9hAb4lcB5ziRglJoFBKeohbfF6s&#10;jWVqrYykOu7fR4VCj8PMvGG2+8n2YiQfOscKHlcZCOLG6Y5bBZ8fL8snECEia+wdk4IfCrDfzWdb&#10;LLW78YXGKrYiQTiUqMDEOJRShsaQxbByA3Hyrs5bjEn6VmqPtwS3vcyzrJAWO04LBgc6GWq+qm+r&#10;oDrbq9sc3sn0Q/Hm18cx1PWo1MNiOjyDiDTF//Bf+1UryPNiDb9v0hO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sP5xQAAAN0AAAAPAAAAAAAAAAAAAAAAAJgCAABkcnMv&#10;ZG93bnJldi54bWxQSwUGAAAAAAQABAD1AAAAigMAAAAA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 w:rsidRPr="00263BF6"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2</w:t>
                        </w: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9</w:t>
                        </w:r>
                      </w:p>
                    </w:txbxContent>
                  </v:textbox>
                </v:shape>
                <v:shape id="Text Box 2264" o:spid="_x0000_s1093" type="#_x0000_t202" style="position:absolute;left:45026;top:4859;width:2914;height:2076;rotation:-90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bjcUA&#10;AADdAAAADwAAAGRycy9kb3ducmV2LnhtbESPQWvCQBSE7wX/w/KE3uqmqcSSuooKQintwSieH9ln&#10;NjT7NuyuMf33XaHQ4zAz3zDL9Wg7MZAPrWMFz7MMBHHtdMuNgtNx//QKIkRkjZ1jUvBDAdarycMS&#10;S+1ufKChio1IEA4lKjAx9qWUoTZkMcxcT5y8i/MWY5K+kdrjLcFtJ/MsK6TFltOCwZ52hurv6moV&#10;VJ/24habLzJdX3z4l+0QzudBqcfpuHkDEWmM/+G/9rtWkOfFHO5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1uNxQAAAN0AAAAPAAAAAAAAAAAAAAAAAJgCAABkcnMv&#10;ZG93bnJldi54bWxQSwUGAAAAAAQABAD1AAAAigMAAAAA&#10;" filled="f" stroked="f" strokeweight=".5pt">
                  <v:textbox>
                    <w:txbxContent>
                      <w:p w:rsidR="00F62462" w:rsidRPr="00263BF6" w:rsidRDefault="00F62462" w:rsidP="00CA46BC">
                        <w:pP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color w:val="0070C0"/>
                            <w:sz w:val="16"/>
                            <w:szCs w:val="16"/>
                            <w:lang w:val="en-CA"/>
                          </w:rPr>
                          <w:t>30</w:t>
                        </w:r>
                      </w:p>
                    </w:txbxContent>
                  </v:textbox>
                </v:shape>
                <v:shape id="Text Box 1613" o:spid="_x0000_s1094" type="#_x0000_t202" style="position:absolute;left:2426;top:7003;width:1428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VicUA&#10;AADdAAAADwAAAGRycy9kb3ducmV2LnhtbERP22oCMRB9F/yHMEJfimatsJTVKFVoEemFqoiPw2a6&#10;WdxMliTq+vdNoeDbHM51ZovONuJCPtSOFYxHGQji0umaKwX73evwGUSIyBobx6TgRgEW835vhoV2&#10;V/6myzZWIoVwKFCBibEtpAylIYth5FrixP04bzEm6CupPV5TuG3kU5bl0mLNqcFgSytD5Wl7tgpO&#10;ZvP4lb19LA/5+uY/d2d39O9HpR4G3csURKQu3sX/7rVO8/PxBP6+SS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N9WJxQAAAN0AAAAPAAAAAAAAAAAAAAAAAJgCAABkcnMv&#10;ZG93bnJldi54bWxQSwUGAAAAAAQABAD1AAAAigMAAAAA&#10;" filled="f" stroked="f" strokeweight=".5pt">
                  <v:textbox>
                    <w:txbxContent>
                      <w:p w:rsidR="00F62462" w:rsidRPr="00AA6D29" w:rsidRDefault="00F62462" w:rsidP="00CA46BC">
                        <w:pPr>
                          <w:rPr>
                            <w:lang w:val="en-CA"/>
                          </w:rPr>
                        </w:pPr>
                        <w:r w:rsidRPr="00AA6D29">
                          <w:rPr>
                            <w:color w:val="0070C0"/>
                            <w:lang w:val="en-CA"/>
                          </w:rPr>
                          <w:t>24</w:t>
                        </w:r>
                        <w:r w:rsidRPr="00AA6D29">
                          <w:rPr>
                            <w:lang w:val="en-CA"/>
                          </w:rPr>
                          <w:t xml:space="preserve"> 16 </w:t>
                        </w:r>
                        <w:r w:rsidRPr="00AA6D29">
                          <w:rPr>
                            <w:color w:val="0070C0"/>
                            <w:lang w:val="en-CA"/>
                          </w:rPr>
                          <w:t>26</w:t>
                        </w:r>
                        <w:r w:rsidRPr="00AA6D29">
                          <w:rPr>
                            <w:lang w:val="en-CA"/>
                          </w:rPr>
                          <w:t xml:space="preserve"> 18 </w:t>
                        </w:r>
                        <w:r w:rsidRPr="00AA6D29">
                          <w:rPr>
                            <w:color w:val="0070C0"/>
                            <w:lang w:val="en-CA"/>
                          </w:rPr>
                          <w:t>28</w:t>
                        </w:r>
                        <w:r w:rsidRPr="00AA6D29">
                          <w:rPr>
                            <w:lang w:val="en-CA"/>
                          </w:rPr>
                          <w:t xml:space="preserve"> 20 </w:t>
                        </w:r>
                        <w:r w:rsidRPr="00AA6D29">
                          <w:rPr>
                            <w:color w:val="0070C0"/>
                            <w:lang w:val="en-CA"/>
                          </w:rPr>
                          <w:t xml:space="preserve">30 </w:t>
                        </w:r>
                        <w:r w:rsidRPr="00AA6D29">
                          <w:rPr>
                            <w:color w:val="000000" w:themeColor="text1"/>
                            <w:lang w:val="en-CA"/>
                          </w:rPr>
                          <w:t>22</w:t>
                        </w:r>
                      </w:p>
                    </w:txbxContent>
                  </v:textbox>
                </v:shape>
                <v:shape id="Text Box 1614" o:spid="_x0000_s1095" type="#_x0000_t202" style="position:absolute;left:2426;top:14259;width:14281;height:22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5N/cUA&#10;AADdAAAADwAAAGRycy9kb3ducmV2LnhtbERP22oCMRB9F/yHMEJfimYtspTVKFVoEemFqoiPw2a6&#10;WdxMliTq+vdNoeDbHM51ZovONuJCPtSOFYxHGQji0umaKwX73evwGUSIyBobx6TgRgEW835vhoV2&#10;V/6myzZWIoVwKFCBibEtpAylIYth5FrixP04bzEm6CupPV5TuG3kU5bl0mLNqcFgSytD5Wl7tgpO&#10;ZvP4lb19LA/5+uY/d2d39O9HpR4G3csURKQu3sX/7rVO8/PxBP6+SS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3k39xQAAAN0AAAAPAAAAAAAAAAAAAAAAAJgCAABkcnMv&#10;ZG93bnJldi54bWxQSwUGAAAAAAQABAD1AAAAigMAAAAA&#10;" filled="f" stroked="f" strokeweight=".5pt">
                  <v:textbox>
                    <w:txbxContent>
                      <w:p w:rsidR="00F62462" w:rsidRPr="00AA6D29" w:rsidRDefault="00F62462" w:rsidP="00CA46BC">
                        <w:pPr>
                          <w:rPr>
                            <w:lang w:val="en-CA"/>
                          </w:rPr>
                        </w:pPr>
                        <w:r w:rsidRPr="00AA6D29">
                          <w:rPr>
                            <w:lang w:val="en-CA"/>
                          </w:rPr>
                          <w:t xml:space="preserve">15 </w:t>
                        </w:r>
                        <w:r w:rsidRPr="00AA6D29">
                          <w:rPr>
                            <w:color w:val="4F81BD" w:themeColor="accent1"/>
                            <w:lang w:val="en-CA"/>
                          </w:rPr>
                          <w:t>23</w:t>
                        </w:r>
                        <w:r w:rsidRPr="00AA6D29">
                          <w:rPr>
                            <w:lang w:val="en-CA"/>
                          </w:rPr>
                          <w:t xml:space="preserve"> 17 </w:t>
                        </w:r>
                        <w:r w:rsidRPr="00AA6D29">
                          <w:rPr>
                            <w:color w:val="4F81BD" w:themeColor="accent1"/>
                            <w:lang w:val="en-CA"/>
                          </w:rPr>
                          <w:t>25</w:t>
                        </w:r>
                        <w:r w:rsidRPr="00AA6D29">
                          <w:rPr>
                            <w:lang w:val="en-CA"/>
                          </w:rPr>
                          <w:t xml:space="preserve"> 19 </w:t>
                        </w:r>
                        <w:r w:rsidRPr="00AA6D29">
                          <w:rPr>
                            <w:color w:val="4F81BD" w:themeColor="accent1"/>
                            <w:lang w:val="en-CA"/>
                          </w:rPr>
                          <w:t>27</w:t>
                        </w:r>
                        <w:r w:rsidRPr="00AA6D29">
                          <w:rPr>
                            <w:lang w:val="en-CA"/>
                          </w:rPr>
                          <w:t xml:space="preserve"> 21 </w:t>
                        </w:r>
                        <w:r w:rsidRPr="00AA6D29">
                          <w:rPr>
                            <w:color w:val="4F81BD" w:themeColor="accent1"/>
                            <w:lang w:val="en-CA"/>
                          </w:rPr>
                          <w:t>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07E06" w:rsidRPr="00510908" w:rsidRDefault="00C07E06" w:rsidP="00CA46BC">
      <w:pPr>
        <w:pStyle w:val="Caption"/>
        <w:jc w:val="center"/>
        <w:rPr>
          <w:lang w:val="en-US"/>
        </w:rPr>
      </w:pPr>
      <w:bookmarkStart w:id="5" w:name="_Ref434414668"/>
      <w:r w:rsidRPr="00510908">
        <w:rPr>
          <w:lang w:val="en-US"/>
        </w:rPr>
        <w:t xml:space="preserve">Figure </w:t>
      </w:r>
      <w:r>
        <w:fldChar w:fldCharType="begin"/>
      </w:r>
      <w:r w:rsidRPr="00510908">
        <w:rPr>
          <w:lang w:val="en-US"/>
        </w:rPr>
        <w:instrText xml:space="preserve"> SEQ Figure \* ARABIC </w:instrText>
      </w:r>
      <w:r>
        <w:fldChar w:fldCharType="separate"/>
      </w:r>
      <w:r w:rsidR="00C159D6" w:rsidRPr="00510908">
        <w:rPr>
          <w:noProof/>
          <w:lang w:val="en-US"/>
        </w:rPr>
        <w:t>1</w:t>
      </w:r>
      <w:r>
        <w:fldChar w:fldCharType="end"/>
      </w:r>
      <w:bookmarkEnd w:id="5"/>
      <w:r w:rsidR="00CA46BC" w:rsidRPr="00510908">
        <w:rPr>
          <w:lang w:val="en-US"/>
        </w:rPr>
        <w:t xml:space="preserve">: </w:t>
      </w:r>
      <w:r w:rsidR="00CA46BC" w:rsidRPr="00510908">
        <w:rPr>
          <w:b w:val="0"/>
          <w:lang w:val="en-US"/>
        </w:rPr>
        <w:t>CSI-RS port numbering based on Class A codebook structure</w:t>
      </w:r>
    </w:p>
    <w:p w:rsidR="00D426A4" w:rsidRDefault="00D426A4" w:rsidP="00D426A4"/>
    <w:p w:rsidR="001D0D3C" w:rsidRDefault="001D0D3C" w:rsidP="00D426A4">
      <w:r>
        <w:t>Hence, we make the following observation:</w:t>
      </w:r>
    </w:p>
    <w:p w:rsidR="001D0D3C" w:rsidRDefault="001D0D3C" w:rsidP="00D426A4"/>
    <w:p w:rsidR="003F34C8" w:rsidRPr="003F34C8" w:rsidRDefault="00D426A4" w:rsidP="00510908">
      <w:pPr>
        <w:pStyle w:val="BodyText"/>
        <w:ind w:left="576"/>
        <w:rPr>
          <w:i/>
        </w:rPr>
      </w:pPr>
      <w:r w:rsidRPr="00494F13">
        <w:rPr>
          <w:b/>
          <w:i/>
          <w:lang w:eastAsia="ja-JP"/>
        </w:rPr>
        <w:t>Observation</w:t>
      </w:r>
      <w:r w:rsidR="000E6F9F">
        <w:rPr>
          <w:b/>
          <w:i/>
          <w:lang w:eastAsia="ja-JP"/>
        </w:rPr>
        <w:t xml:space="preserve"> 2</w:t>
      </w:r>
      <w:r w:rsidRPr="00494F13">
        <w:rPr>
          <w:b/>
          <w:i/>
          <w:lang w:eastAsia="ja-JP"/>
        </w:rPr>
        <w:t xml:space="preserve"> </w:t>
      </w:r>
      <w:r w:rsidR="00A525D5">
        <w:rPr>
          <w:lang w:eastAsia="ja-JP"/>
        </w:rPr>
        <w:t>:</w:t>
      </w:r>
      <w:r w:rsidR="00941932" w:rsidRPr="00A525D5">
        <w:t xml:space="preserve"> </w:t>
      </w:r>
      <w:r w:rsidR="003A4D85">
        <w:t>In the</w:t>
      </w:r>
      <w:r w:rsidR="00C07E06">
        <w:t xml:space="preserve"> </w:t>
      </w:r>
      <w:r w:rsidR="003A4D85">
        <w:t xml:space="preserve">Class </w:t>
      </w:r>
      <w:r w:rsidR="00C07E06">
        <w:t>A codebook structure</w:t>
      </w:r>
      <w:r w:rsidR="00CA46BC">
        <w:t xml:space="preserve">, </w:t>
      </w:r>
      <w:r w:rsidR="003A4D85">
        <w:t xml:space="preserve">as well as in legacy Rel.10 and Rel.12 codebooks, </w:t>
      </w:r>
      <w:r w:rsidR="00C07E06">
        <w:t xml:space="preserve">the first half of the CSI-RS ports, </w:t>
      </w:r>
      <m:oMath>
        <m:r>
          <w:rPr>
            <w:rFonts w:ascii="Cambria Math" w:hAnsi="Cambria Math"/>
          </w:rPr>
          <m:t>n=15,16,…,14+</m:t>
        </m:r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07E06" w:rsidRPr="003A4D85">
        <w:rPr>
          <w:bCs/>
          <w:szCs w:val="20"/>
          <w:lang w:eastAsia="ja-JP"/>
        </w:rPr>
        <w:t xml:space="preserve">, </w:t>
      </w:r>
      <w:r w:rsidR="00494F13">
        <w:t xml:space="preserve"> are</w:t>
      </w:r>
      <w:r w:rsidR="00C07E06">
        <w:t xml:space="preserve"> associated with antenna</w:t>
      </w:r>
      <w:r w:rsidR="00263B29">
        <w:t xml:space="preserve"> port</w:t>
      </w:r>
      <w:r w:rsidR="00C07E06">
        <w:t xml:space="preserve">s with one polarization and the </w:t>
      </w:r>
      <w:r w:rsidR="003A4D85">
        <w:t>second</w:t>
      </w:r>
      <w:r w:rsidR="00C07E06">
        <w:t xml:space="preserve"> half of the CSI-RS ports, </w:t>
      </w:r>
      <m:oMath>
        <m:r>
          <w:rPr>
            <w:rFonts w:ascii="Cambria Math" w:hAnsi="Cambria Math"/>
          </w:rPr>
          <m:t>n=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15,16,…,14+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Cs w:val="20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bCs/>
                    <w:i/>
                    <w:szCs w:val="20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07E06">
        <w:t xml:space="preserve"> , are associated with</w:t>
      </w:r>
      <w:r w:rsidR="00263B29">
        <w:t xml:space="preserve"> the antenna ports that have</w:t>
      </w:r>
      <w:r w:rsidR="00C07E06">
        <w:t xml:space="preserve"> </w:t>
      </w:r>
      <w:r w:rsidR="003A4D85">
        <w:t>the alternative</w:t>
      </w:r>
      <w:r w:rsidR="00C07E06">
        <w:t xml:space="preserve"> polarization.</w:t>
      </w:r>
    </w:p>
    <w:p w:rsidR="009646C0" w:rsidRPr="00A93565" w:rsidRDefault="009646C0" w:rsidP="009646C0">
      <w:pPr>
        <w:pStyle w:val="Heading2"/>
      </w:pPr>
      <w:r>
        <w:t xml:space="preserve"> CSI-RS </w:t>
      </w:r>
      <w:r w:rsidR="00CB6AC3">
        <w:t>ports to resource mapping</w:t>
      </w:r>
    </w:p>
    <w:p w:rsidR="009646C0" w:rsidRPr="00510908" w:rsidRDefault="009646C0" w:rsidP="009646C0">
      <w:pPr>
        <w:pStyle w:val="BodyText"/>
        <w:rPr>
          <w:szCs w:val="20"/>
        </w:rPr>
      </w:pPr>
      <w:r w:rsidRPr="00510908">
        <w:rPr>
          <w:szCs w:val="20"/>
        </w:rPr>
        <w:t xml:space="preserve">For non-precoded CSI-RS, it has been agreed that the CSI-RS resource is an aggregation of </w:t>
      </w:r>
      <w:r w:rsidRPr="00510908">
        <w:rPr>
          <w:i/>
          <w:szCs w:val="20"/>
        </w:rPr>
        <w:t>K</w:t>
      </w:r>
      <w:r w:rsidRPr="00510908">
        <w:rPr>
          <w:szCs w:val="20"/>
        </w:rPr>
        <w:t xml:space="preserve"> </w:t>
      </w:r>
      <w:r w:rsidRPr="00510908">
        <w:rPr>
          <w:i/>
          <w:szCs w:val="20"/>
        </w:rPr>
        <w:t>N</w:t>
      </w:r>
      <w:r w:rsidRPr="00510908">
        <w:rPr>
          <w:szCs w:val="20"/>
        </w:rPr>
        <w:t xml:space="preserve">-port legacy CSI-RS resources, </w:t>
      </w:r>
      <w:r w:rsidR="003F34C8" w:rsidRPr="00510908">
        <w:rPr>
          <w:szCs w:val="20"/>
        </w:rPr>
        <w:t>i.e.</w:t>
      </w:r>
    </w:p>
    <w:p w:rsidR="009646C0" w:rsidRPr="00510908" w:rsidRDefault="009646C0" w:rsidP="009646C0">
      <w:pPr>
        <w:pStyle w:val="BodyText"/>
        <w:ind w:left="720"/>
        <w:rPr>
          <w:i/>
          <w:szCs w:val="20"/>
        </w:rPr>
      </w:pPr>
      <w:r w:rsidRPr="00510908">
        <w:rPr>
          <w:i/>
          <w:szCs w:val="20"/>
        </w:rPr>
        <w:t xml:space="preserve">CSI-RS resource </w:t>
      </w:r>
      <w:r w:rsidR="003F34C8" w:rsidRPr="00510908">
        <w:rPr>
          <w:i/>
          <w:szCs w:val="20"/>
        </w:rPr>
        <w:t>k=0</w:t>
      </w:r>
      <w:r w:rsidRPr="00510908">
        <w:rPr>
          <w:i/>
          <w:szCs w:val="20"/>
        </w:rPr>
        <w:t>:  N CSI-RS ports</w:t>
      </w:r>
    </w:p>
    <w:p w:rsidR="009646C0" w:rsidRPr="00510908" w:rsidRDefault="009646C0" w:rsidP="009646C0">
      <w:pPr>
        <w:pStyle w:val="BodyText"/>
        <w:ind w:left="720"/>
        <w:rPr>
          <w:i/>
          <w:szCs w:val="20"/>
        </w:rPr>
      </w:pPr>
      <w:r w:rsidRPr="00510908">
        <w:rPr>
          <w:i/>
          <w:szCs w:val="20"/>
        </w:rPr>
        <w:t xml:space="preserve">CSI-RS resource </w:t>
      </w:r>
      <w:r w:rsidR="003F34C8" w:rsidRPr="00510908">
        <w:rPr>
          <w:i/>
          <w:szCs w:val="20"/>
        </w:rPr>
        <w:t>k=</w:t>
      </w:r>
      <w:r w:rsidRPr="00510908">
        <w:rPr>
          <w:i/>
          <w:szCs w:val="20"/>
        </w:rPr>
        <w:t>1:  N CSI-RS ports</w:t>
      </w:r>
    </w:p>
    <w:p w:rsidR="009646C0" w:rsidRPr="00510908" w:rsidRDefault="009646C0" w:rsidP="009646C0">
      <w:pPr>
        <w:pStyle w:val="BodyText"/>
        <w:ind w:left="720"/>
        <w:rPr>
          <w:i/>
          <w:szCs w:val="20"/>
        </w:rPr>
      </w:pPr>
      <w:r w:rsidRPr="00510908">
        <w:rPr>
          <w:i/>
          <w:szCs w:val="20"/>
        </w:rPr>
        <w:t>…</w:t>
      </w:r>
    </w:p>
    <w:p w:rsidR="009646C0" w:rsidRPr="00510908" w:rsidRDefault="009646C0" w:rsidP="009646C0">
      <w:pPr>
        <w:pStyle w:val="BodyText"/>
        <w:ind w:left="720"/>
        <w:rPr>
          <w:i/>
          <w:szCs w:val="20"/>
        </w:rPr>
      </w:pPr>
      <w:r w:rsidRPr="00510908">
        <w:rPr>
          <w:i/>
          <w:szCs w:val="20"/>
        </w:rPr>
        <w:t xml:space="preserve">CSI-RS resource </w:t>
      </w:r>
      <w:r w:rsidR="003F34C8" w:rsidRPr="00510908">
        <w:rPr>
          <w:i/>
          <w:szCs w:val="20"/>
        </w:rPr>
        <w:t>k=</w:t>
      </w:r>
      <w:r w:rsidRPr="00510908">
        <w:rPr>
          <w:i/>
          <w:szCs w:val="20"/>
        </w:rPr>
        <w:t>K-1:  N CSI-RS ports</w:t>
      </w:r>
    </w:p>
    <w:p w:rsidR="003A4D85" w:rsidRPr="00510908" w:rsidRDefault="009646C0" w:rsidP="003F34C8">
      <w:pPr>
        <w:pStyle w:val="BodyText"/>
        <w:rPr>
          <w:szCs w:val="20"/>
        </w:rPr>
      </w:pPr>
      <w:proofErr w:type="gramStart"/>
      <w:r w:rsidRPr="00510908">
        <w:rPr>
          <w:szCs w:val="20"/>
        </w:rPr>
        <w:t>where</w:t>
      </w:r>
      <w:proofErr w:type="gramEnd"/>
      <w:r w:rsidRPr="00510908">
        <w:rPr>
          <w:szCs w:val="20"/>
        </w:rPr>
        <w:t xml:space="preserve"> </w:t>
      </w:r>
      <w:r w:rsidR="003F34C8" w:rsidRPr="00510908">
        <w:rPr>
          <w:position w:val="-10"/>
          <w:szCs w:val="20"/>
        </w:rPr>
        <w:object w:dxaOrig="2120" w:dyaOrig="320">
          <v:shape id="_x0000_i1029" type="#_x0000_t75" style="width:106pt;height:16.15pt" o:ole="">
            <v:imagedata r:id="rId17" o:title=""/>
          </v:shape>
          <o:OLEObject Type="Embed" ProgID="Equation.3" ShapeID="_x0000_i1029" DrawAspect="Content" ObjectID="_1508360610" r:id="rId18"/>
        </w:object>
      </w:r>
      <w:r w:rsidR="003F34C8" w:rsidRPr="00510908">
        <w:rPr>
          <w:szCs w:val="20"/>
        </w:rPr>
        <w:t xml:space="preserve"> for </w:t>
      </w:r>
      <w:r w:rsidR="003F34C8" w:rsidRPr="00510908">
        <w:rPr>
          <w:i/>
          <w:szCs w:val="20"/>
        </w:rPr>
        <w:t>16</w:t>
      </w:r>
      <w:r w:rsidR="003F34C8" w:rsidRPr="00510908">
        <w:rPr>
          <w:szCs w:val="20"/>
        </w:rPr>
        <w:t xml:space="preserve"> CSI-RS ports and </w:t>
      </w:r>
      <w:r w:rsidR="003F34C8" w:rsidRPr="00510908">
        <w:rPr>
          <w:position w:val="-10"/>
          <w:szCs w:val="20"/>
        </w:rPr>
        <w:object w:dxaOrig="2120" w:dyaOrig="320">
          <v:shape id="_x0000_i1030" type="#_x0000_t75" style="width:106pt;height:16.15pt" o:ole="">
            <v:imagedata r:id="rId19" o:title=""/>
          </v:shape>
          <o:OLEObject Type="Embed" ProgID="Equation.3" ShapeID="_x0000_i1030" DrawAspect="Content" ObjectID="_1508360611" r:id="rId20"/>
        </w:object>
      </w:r>
      <w:r w:rsidR="003F34C8" w:rsidRPr="00510908">
        <w:rPr>
          <w:szCs w:val="20"/>
        </w:rPr>
        <w:t xml:space="preserve"> for  </w:t>
      </w:r>
      <w:r w:rsidR="003F34C8" w:rsidRPr="00510908">
        <w:rPr>
          <w:i/>
          <w:szCs w:val="20"/>
        </w:rPr>
        <w:t>12</w:t>
      </w:r>
      <w:r w:rsidR="003F34C8" w:rsidRPr="00510908">
        <w:rPr>
          <w:szCs w:val="20"/>
        </w:rPr>
        <w:t xml:space="preserve"> CSI-RS ports.  </w:t>
      </w:r>
    </w:p>
    <w:p w:rsidR="003E3EA8" w:rsidRPr="00510908" w:rsidRDefault="003F34C8" w:rsidP="003F34C8">
      <w:pPr>
        <w:pStyle w:val="BodyText"/>
        <w:rPr>
          <w:szCs w:val="20"/>
        </w:rPr>
      </w:pPr>
      <w:r w:rsidRPr="00510908">
        <w:rPr>
          <w:szCs w:val="20"/>
        </w:rPr>
        <w:t xml:space="preserve"> </w:t>
      </w:r>
      <w:r w:rsidR="00DA06B9">
        <w:rPr>
          <w:szCs w:val="20"/>
        </w:rPr>
        <w:t>In the FFS item of the agreement, t</w:t>
      </w:r>
      <w:r w:rsidR="003E3EA8" w:rsidRPr="00510908">
        <w:rPr>
          <w:szCs w:val="20"/>
        </w:rPr>
        <w:t>he mapping between the n</w:t>
      </w:r>
      <w:r w:rsidR="003E3EA8" w:rsidRPr="00510908">
        <w:rPr>
          <w:szCs w:val="20"/>
          <w:vertAlign w:val="superscript"/>
        </w:rPr>
        <w:t>th</w:t>
      </w:r>
      <w:r w:rsidR="003E3EA8" w:rsidRPr="00510908">
        <w:rPr>
          <w:szCs w:val="20"/>
        </w:rPr>
        <w:t xml:space="preserve"> CSI-RS port and the </w:t>
      </w:r>
      <w:r w:rsidR="00651AE0" w:rsidRPr="00510908">
        <w:rPr>
          <w:szCs w:val="20"/>
        </w:rPr>
        <w:t>k</w:t>
      </w:r>
      <w:r w:rsidR="00651AE0" w:rsidRPr="00510908">
        <w:rPr>
          <w:szCs w:val="20"/>
          <w:vertAlign w:val="superscript"/>
        </w:rPr>
        <w:t>th</w:t>
      </w:r>
      <w:r w:rsidR="00651AE0" w:rsidRPr="00510908">
        <w:rPr>
          <w:szCs w:val="20"/>
        </w:rPr>
        <w:t xml:space="preserve"> </w:t>
      </w:r>
      <w:r w:rsidR="003A4D85" w:rsidRPr="00510908">
        <w:rPr>
          <w:szCs w:val="20"/>
        </w:rPr>
        <w:t>component</w:t>
      </w:r>
      <w:r w:rsidR="003E3EA8" w:rsidRPr="00510908">
        <w:rPr>
          <w:szCs w:val="20"/>
        </w:rPr>
        <w:t xml:space="preserve"> resource is given as follows:</w:t>
      </w:r>
    </w:p>
    <w:p w:rsidR="003F34C8" w:rsidRPr="00510908" w:rsidRDefault="003E3EA8" w:rsidP="003F34C8">
      <w:pPr>
        <w:pStyle w:val="BodyText"/>
        <w:rPr>
          <w:szCs w:val="20"/>
        </w:rPr>
      </w:pPr>
      <w:r w:rsidRPr="00510908">
        <w:rPr>
          <w:szCs w:val="20"/>
        </w:rPr>
        <w:t xml:space="preserve"> </w:t>
      </w:r>
      <w:r w:rsidR="003A4D85" w:rsidRPr="00510908">
        <w:rPr>
          <w:szCs w:val="20"/>
        </w:rPr>
        <w:tab/>
      </w:r>
      <w:r w:rsidRPr="00510908">
        <w:rPr>
          <w:position w:val="-10"/>
          <w:szCs w:val="20"/>
        </w:rPr>
        <w:object w:dxaOrig="1359" w:dyaOrig="320">
          <v:shape id="_x0000_i1031" type="#_x0000_t75" style="width:67.95pt;height:16.15pt" o:ole="">
            <v:imagedata r:id="rId21" o:title=""/>
          </v:shape>
          <o:OLEObject Type="Embed" ProgID="Equation.3" ShapeID="_x0000_i1031" DrawAspect="Content" ObjectID="_1508360612" r:id="rId22"/>
        </w:object>
      </w:r>
      <w:r w:rsidRPr="00510908">
        <w:rPr>
          <w:szCs w:val="20"/>
        </w:rPr>
        <w:t xml:space="preserve"> </w:t>
      </w:r>
      <w:proofErr w:type="gramStart"/>
      <w:r w:rsidRPr="00510908">
        <w:rPr>
          <w:szCs w:val="20"/>
        </w:rPr>
        <w:t>where</w:t>
      </w:r>
      <w:proofErr w:type="gramEnd"/>
      <w:r w:rsidRPr="00510908">
        <w:rPr>
          <w:szCs w:val="20"/>
        </w:rPr>
        <w:t xml:space="preserve"> </w:t>
      </w:r>
      <w:r w:rsidRPr="00510908">
        <w:rPr>
          <w:position w:val="-10"/>
          <w:szCs w:val="20"/>
        </w:rPr>
        <w:object w:dxaOrig="1740" w:dyaOrig="320">
          <v:shape id="_x0000_i1032" type="#_x0000_t75" style="width:87pt;height:16.15pt" o:ole="">
            <v:imagedata r:id="rId23" o:title=""/>
          </v:shape>
          <o:OLEObject Type="Embed" ProgID="Equation.3" ShapeID="_x0000_i1032" DrawAspect="Content" ObjectID="_1508360613" r:id="rId24"/>
        </w:object>
      </w:r>
      <w:r w:rsidRPr="00510908">
        <w:rPr>
          <w:szCs w:val="20"/>
        </w:rPr>
        <w:t xml:space="preserve"> and </w:t>
      </w:r>
      <w:r w:rsidRPr="00510908">
        <w:rPr>
          <w:position w:val="-10"/>
          <w:szCs w:val="20"/>
        </w:rPr>
        <w:object w:dxaOrig="1880" w:dyaOrig="320">
          <v:shape id="_x0000_i1033" type="#_x0000_t75" style="width:93.9pt;height:16.15pt" o:ole="">
            <v:imagedata r:id="rId25" o:title=""/>
          </v:shape>
          <o:OLEObject Type="Embed" ProgID="Equation.3" ShapeID="_x0000_i1033" DrawAspect="Content" ObjectID="_1508360614" r:id="rId26"/>
        </w:object>
      </w:r>
    </w:p>
    <w:p w:rsidR="003F34C8" w:rsidRPr="00510908" w:rsidRDefault="00DA06B9" w:rsidP="003F34C8">
      <w:pPr>
        <w:pStyle w:val="BodyText"/>
        <w:rPr>
          <w:szCs w:val="20"/>
        </w:rPr>
      </w:pPr>
      <w:r>
        <w:rPr>
          <w:szCs w:val="20"/>
        </w:rPr>
        <w:t>With the above port numbering, a</w:t>
      </w:r>
      <w:r w:rsidR="003E3EA8" w:rsidRPr="00510908">
        <w:rPr>
          <w:szCs w:val="20"/>
        </w:rPr>
        <w:t>n example of 16 CSI-RS ports with (K</w:t>
      </w:r>
      <w:proofErr w:type="gramStart"/>
      <w:r w:rsidR="003E3EA8" w:rsidRPr="00510908">
        <w:rPr>
          <w:szCs w:val="20"/>
        </w:rPr>
        <w:t>,N</w:t>
      </w:r>
      <w:proofErr w:type="gramEnd"/>
      <w:r w:rsidR="003E3EA8" w:rsidRPr="00510908">
        <w:rPr>
          <w:szCs w:val="20"/>
        </w:rPr>
        <w:t xml:space="preserve">) = (2,8) resource configuration is shown in </w:t>
      </w:r>
      <w:r w:rsidR="00A15C3D" w:rsidRPr="00510908">
        <w:rPr>
          <w:szCs w:val="20"/>
        </w:rPr>
        <w:fldChar w:fldCharType="begin"/>
      </w:r>
      <w:r w:rsidR="00A15C3D" w:rsidRPr="00510908">
        <w:rPr>
          <w:szCs w:val="20"/>
        </w:rPr>
        <w:instrText xml:space="preserve"> REF _Ref434416811 \h </w:instrText>
      </w:r>
      <w:r w:rsidR="00C21ADA">
        <w:rPr>
          <w:szCs w:val="20"/>
        </w:rPr>
        <w:instrText xml:space="preserve"> \* MERGEFORMAT </w:instrText>
      </w:r>
      <w:r w:rsidR="00A15C3D" w:rsidRPr="00510908">
        <w:rPr>
          <w:szCs w:val="20"/>
        </w:rPr>
      </w:r>
      <w:r w:rsidR="00A15C3D" w:rsidRPr="00510908">
        <w:rPr>
          <w:szCs w:val="20"/>
        </w:rPr>
        <w:fldChar w:fldCharType="separate"/>
      </w:r>
      <w:r w:rsidR="00A15C3D" w:rsidRPr="00510908">
        <w:rPr>
          <w:szCs w:val="20"/>
        </w:rPr>
        <w:t xml:space="preserve">Figure </w:t>
      </w:r>
      <w:r w:rsidR="00A15C3D" w:rsidRPr="00510908">
        <w:rPr>
          <w:noProof/>
          <w:szCs w:val="20"/>
        </w:rPr>
        <w:t>2</w:t>
      </w:r>
      <w:r w:rsidR="00A15C3D" w:rsidRPr="00510908">
        <w:rPr>
          <w:szCs w:val="20"/>
        </w:rPr>
        <w:fldChar w:fldCharType="end"/>
      </w:r>
      <w:r w:rsidR="00A15C3D" w:rsidRPr="00510908">
        <w:rPr>
          <w:szCs w:val="20"/>
        </w:rPr>
        <w:t xml:space="preserve">. In this case, the first 8-port resource is allocated to ports 15 to 22, which has the same polarization, while the </w:t>
      </w:r>
      <w:r w:rsidR="003A4D85" w:rsidRPr="00510908">
        <w:rPr>
          <w:szCs w:val="20"/>
        </w:rPr>
        <w:t>second</w:t>
      </w:r>
      <w:r w:rsidR="00A15C3D" w:rsidRPr="00510908">
        <w:rPr>
          <w:szCs w:val="20"/>
        </w:rPr>
        <w:t xml:space="preserve"> 8-port resource is allocated to ports 23-30, which are </w:t>
      </w:r>
      <w:r w:rsidR="003A4D85" w:rsidRPr="00510908">
        <w:rPr>
          <w:szCs w:val="20"/>
        </w:rPr>
        <w:t>associated</w:t>
      </w:r>
      <w:r w:rsidR="00A15C3D" w:rsidRPr="00510908">
        <w:rPr>
          <w:szCs w:val="20"/>
        </w:rPr>
        <w:t xml:space="preserve"> with the other polarization.</w:t>
      </w:r>
    </w:p>
    <w:p w:rsidR="00DA06B9" w:rsidRDefault="00DA06B9" w:rsidP="00DA06B9">
      <w:pPr>
        <w:pStyle w:val="BodyText"/>
        <w:jc w:val="center"/>
        <w:rPr>
          <w:sz w:val="22"/>
          <w:szCs w:val="22"/>
        </w:rPr>
      </w:pPr>
      <w:r w:rsidRPr="00A15C3D">
        <w:rPr>
          <w:noProof/>
        </w:rPr>
        <w:lastRenderedPageBreak/>
        <w:drawing>
          <wp:inline distT="0" distB="0" distL="0" distR="0" wp14:anchorId="7E1829E0" wp14:editId="000B735A">
            <wp:extent cx="3883016" cy="23297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75" cy="233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6B9" w:rsidRPr="00510908" w:rsidRDefault="00DA06B9" w:rsidP="00DA06B9">
      <w:pPr>
        <w:pStyle w:val="Caption"/>
        <w:jc w:val="center"/>
        <w:rPr>
          <w:sz w:val="22"/>
          <w:szCs w:val="22"/>
          <w:lang w:val="en-US"/>
        </w:rPr>
      </w:pPr>
      <w:r w:rsidRPr="00510908">
        <w:rPr>
          <w:lang w:val="en-US"/>
        </w:rPr>
        <w:t xml:space="preserve">Figure </w:t>
      </w:r>
      <w:r>
        <w:fldChar w:fldCharType="begin"/>
      </w:r>
      <w:r w:rsidRPr="00510908">
        <w:rPr>
          <w:lang w:val="en-US"/>
        </w:rPr>
        <w:instrText xml:space="preserve"> SEQ Figure \* ARABIC </w:instrText>
      </w:r>
      <w:r>
        <w:fldChar w:fldCharType="separate"/>
      </w:r>
      <w:r w:rsidRPr="00510908">
        <w:rPr>
          <w:noProof/>
          <w:lang w:val="en-US"/>
        </w:rPr>
        <w:t>2</w:t>
      </w:r>
      <w:r>
        <w:fldChar w:fldCharType="end"/>
      </w:r>
      <w:r w:rsidRPr="00510908">
        <w:rPr>
          <w:lang w:val="en-US"/>
        </w:rPr>
        <w:t xml:space="preserve">: </w:t>
      </w:r>
      <w:r>
        <w:rPr>
          <w:lang w:val="en-US"/>
        </w:rPr>
        <w:t xml:space="preserve">An example of CSI-RS port numbering with </w:t>
      </w:r>
      <w:r w:rsidR="00C33DB3">
        <w:rPr>
          <w:lang w:val="en-US"/>
        </w:rPr>
        <w:t>the numbering scheme in the FFS</w:t>
      </w:r>
      <w:r>
        <w:rPr>
          <w:lang w:val="en-US"/>
        </w:rPr>
        <w:t xml:space="preserve"> for </w:t>
      </w:r>
      <w:r w:rsidRPr="00F9713C">
        <w:rPr>
          <w:lang w:val="en-US"/>
        </w:rPr>
        <w:t xml:space="preserve">16-port </w:t>
      </w:r>
      <w:r>
        <w:rPr>
          <w:lang w:val="en-US"/>
        </w:rPr>
        <w:t>with aggregation of K=2 legacy CSI-RS resources of N=8 ports each</w:t>
      </w:r>
      <w:r w:rsidRPr="00F9713C">
        <w:rPr>
          <w:lang w:val="en-US"/>
        </w:rPr>
        <w:t xml:space="preserve"> </w:t>
      </w:r>
    </w:p>
    <w:p w:rsidR="00DA06B9" w:rsidRDefault="00DA06B9" w:rsidP="003F34C8">
      <w:pPr>
        <w:pStyle w:val="BodyText"/>
        <w:rPr>
          <w:szCs w:val="20"/>
        </w:rPr>
      </w:pPr>
    </w:p>
    <w:p w:rsidR="001D0D3C" w:rsidRPr="00510908" w:rsidRDefault="001D0D3C" w:rsidP="003F34C8">
      <w:pPr>
        <w:pStyle w:val="BodyText"/>
        <w:rPr>
          <w:szCs w:val="20"/>
        </w:rPr>
      </w:pPr>
      <w:r w:rsidRPr="00510908">
        <w:rPr>
          <w:szCs w:val="20"/>
        </w:rPr>
        <w:t xml:space="preserve">A problem with this </w:t>
      </w:r>
      <w:r w:rsidR="00DA06B9">
        <w:rPr>
          <w:szCs w:val="20"/>
        </w:rPr>
        <w:t>numbering scheme</w:t>
      </w:r>
      <w:r w:rsidR="00DA06B9" w:rsidRPr="00510908">
        <w:rPr>
          <w:szCs w:val="20"/>
        </w:rPr>
        <w:t xml:space="preserve"> </w:t>
      </w:r>
      <w:r w:rsidRPr="00510908">
        <w:rPr>
          <w:szCs w:val="20"/>
        </w:rPr>
        <w:t xml:space="preserve">is that the 8 port config#0 cannot be configured to a legacy terminal </w:t>
      </w:r>
      <w:r w:rsidR="00967728" w:rsidRPr="00510908">
        <w:rPr>
          <w:szCs w:val="20"/>
        </w:rPr>
        <w:t>while</w:t>
      </w:r>
      <w:r w:rsidRPr="00510908">
        <w:rPr>
          <w:szCs w:val="20"/>
        </w:rPr>
        <w:t xml:space="preserve"> maintain</w:t>
      </w:r>
      <w:r w:rsidR="00967728" w:rsidRPr="00510908">
        <w:rPr>
          <w:szCs w:val="20"/>
        </w:rPr>
        <w:t>ing</w:t>
      </w:r>
      <w:r w:rsidRPr="00510908">
        <w:rPr>
          <w:szCs w:val="20"/>
        </w:rPr>
        <w:t xml:space="preserve"> good performance, since port</w:t>
      </w:r>
      <w:r w:rsidR="00263B29">
        <w:rPr>
          <w:szCs w:val="20"/>
        </w:rPr>
        <w:t>s</w:t>
      </w:r>
      <w:r w:rsidRPr="00510908">
        <w:rPr>
          <w:szCs w:val="20"/>
        </w:rPr>
        <w:t xml:space="preserve"> 15-22 map to a co-polarized array of antennas whereas the 8 port legacy codebook is designed and optimized for a cross polarized antenna array. Hence, a separate 8 port resource must be configured to the legacy terminal if </w:t>
      </w:r>
      <w:r w:rsidR="008A48EB" w:rsidRPr="00510908">
        <w:rPr>
          <w:szCs w:val="20"/>
        </w:rPr>
        <w:t>cross-polarized codebook properties are</w:t>
      </w:r>
      <w:r w:rsidRPr="00510908">
        <w:rPr>
          <w:szCs w:val="20"/>
        </w:rPr>
        <w:t xml:space="preserve"> to be utilized, which increases the CSI-RS overhead and reduce</w:t>
      </w:r>
      <w:r w:rsidR="00967728" w:rsidRPr="00510908">
        <w:rPr>
          <w:szCs w:val="20"/>
        </w:rPr>
        <w:t>s</w:t>
      </w:r>
      <w:r w:rsidRPr="00510908">
        <w:rPr>
          <w:szCs w:val="20"/>
        </w:rPr>
        <w:t xml:space="preserve"> performance. </w:t>
      </w:r>
    </w:p>
    <w:p w:rsidR="008A48EB" w:rsidRPr="00510908" w:rsidRDefault="001D0D3C" w:rsidP="003F34C8">
      <w:pPr>
        <w:pStyle w:val="BodyText"/>
        <w:rPr>
          <w:szCs w:val="20"/>
        </w:rPr>
      </w:pPr>
      <w:r w:rsidRPr="00510908">
        <w:rPr>
          <w:szCs w:val="20"/>
        </w:rPr>
        <w:t>There are various ways to resolve this issue. The most straightforward one is to change the port numbering scheme in the aggregation of the 12 and 16 port CSI-RS resource so that one of the aggregated resources corresponds to a cross polarized antenna arrays, and can thus be re-used by a legacy terminal.</w:t>
      </w:r>
      <w:r w:rsidR="008A48EB" w:rsidRPr="00510908">
        <w:rPr>
          <w:szCs w:val="20"/>
        </w:rPr>
        <w:t xml:space="preserve"> </w:t>
      </w:r>
    </w:p>
    <w:p w:rsidR="009646C0" w:rsidRPr="00955AD5" w:rsidRDefault="008A48EB">
      <w:pPr>
        <w:pStyle w:val="BodyText"/>
        <w:rPr>
          <w:sz w:val="22"/>
          <w:szCs w:val="22"/>
        </w:rPr>
      </w:pPr>
      <w:r w:rsidRPr="00510908">
        <w:rPr>
          <w:szCs w:val="20"/>
        </w:rPr>
        <w:t>A port numbering expression that achieves this for any number of Class A ports {12</w:t>
      </w:r>
      <w:proofErr w:type="gramStart"/>
      <w:r w:rsidRPr="00510908">
        <w:rPr>
          <w:szCs w:val="20"/>
        </w:rPr>
        <w:t>,16</w:t>
      </w:r>
      <w:proofErr w:type="gramEnd"/>
      <w:r w:rsidRPr="00510908">
        <w:rPr>
          <w:szCs w:val="20"/>
        </w:rPr>
        <w:t>} and K aggregated resources is given below.</w:t>
      </w:r>
    </w:p>
    <w:p w:rsidR="00C159D6" w:rsidRPr="00510908" w:rsidRDefault="00E02E7A" w:rsidP="00C159D6">
      <w:pPr>
        <w:pStyle w:val="BodyText"/>
        <w:rPr>
          <w:szCs w:val="20"/>
        </w:rPr>
      </w:pPr>
      <w:r w:rsidRPr="00510908">
        <w:rPr>
          <w:szCs w:val="20"/>
        </w:rPr>
        <w:t>The Class A CSI-</w:t>
      </w:r>
      <w:proofErr w:type="gramStart"/>
      <w:r w:rsidRPr="00510908">
        <w:rPr>
          <w:szCs w:val="20"/>
        </w:rPr>
        <w:t xml:space="preserve">RS </w:t>
      </w:r>
      <w:r w:rsidR="00A06088" w:rsidRPr="00510908">
        <w:rPr>
          <w:szCs w:val="20"/>
        </w:rPr>
        <w:t xml:space="preserve"> </w:t>
      </w:r>
      <w:r w:rsidRPr="00510908">
        <w:rPr>
          <w:szCs w:val="20"/>
        </w:rPr>
        <w:t>port</w:t>
      </w:r>
      <w:proofErr w:type="gramEnd"/>
      <w:r w:rsidRPr="00510908">
        <w:rPr>
          <w:szCs w:val="20"/>
        </w:rPr>
        <w:t xml:space="preserve"> numbers</w:t>
      </w:r>
      <w:r w:rsidR="00A06088" w:rsidRPr="00510908">
        <w:rPr>
          <w:szCs w:val="20"/>
        </w:rPr>
        <w:t xml:space="preserve">,   </w:t>
      </w:r>
      <w:r w:rsidR="00A06088" w:rsidRPr="00510908">
        <w:rPr>
          <w:iCs/>
          <w:position w:val="-6"/>
          <w:szCs w:val="20"/>
          <w:lang w:eastAsia="ja-JP"/>
        </w:rPr>
        <w:object w:dxaOrig="400" w:dyaOrig="320">
          <v:shape id="_x0000_i1034" type="#_x0000_t75" style="width:20.15pt;height:16.15pt" o:ole="">
            <v:imagedata r:id="rId28" o:title=""/>
          </v:shape>
          <o:OLEObject Type="Embed" ProgID="Equation.3" ShapeID="_x0000_i1034" DrawAspect="Content" ObjectID="_1508360615" r:id="rId29"/>
        </w:object>
      </w:r>
      <w:r w:rsidR="00A06088" w:rsidRPr="00510908">
        <w:rPr>
          <w:iCs/>
          <w:szCs w:val="20"/>
          <w:lang w:eastAsia="ja-JP"/>
        </w:rPr>
        <w:t>,</w:t>
      </w:r>
      <w:r w:rsidRPr="00510908">
        <w:rPr>
          <w:szCs w:val="20"/>
        </w:rPr>
        <w:t xml:space="preserve"> used for the</w:t>
      </w:r>
      <w:r w:rsidR="00C159D6" w:rsidRPr="00510908">
        <w:rPr>
          <w:szCs w:val="20"/>
        </w:rPr>
        <w:t xml:space="preserve"> </w:t>
      </w:r>
      <w:r w:rsidRPr="00510908">
        <w:rPr>
          <w:i/>
          <w:szCs w:val="20"/>
        </w:rPr>
        <w:t>k</w:t>
      </w:r>
      <w:r w:rsidRPr="00C0454E">
        <w:rPr>
          <w:szCs w:val="20"/>
          <w:vertAlign w:val="superscript"/>
        </w:rPr>
        <w:t>th</w:t>
      </w:r>
      <w:r w:rsidR="001D0D3C" w:rsidRPr="00510908">
        <w:rPr>
          <w:szCs w:val="20"/>
        </w:rPr>
        <w:t xml:space="preserve"> </w:t>
      </w:r>
      <w:r w:rsidR="003A4D85" w:rsidRPr="00510908">
        <w:rPr>
          <w:szCs w:val="20"/>
        </w:rPr>
        <w:t>component</w:t>
      </w:r>
      <w:r w:rsidR="00C159D6" w:rsidRPr="00510908">
        <w:rPr>
          <w:szCs w:val="20"/>
        </w:rPr>
        <w:t xml:space="preserve"> resource </w:t>
      </w:r>
      <w:r w:rsidR="00A06088" w:rsidRPr="00510908">
        <w:rPr>
          <w:szCs w:val="20"/>
        </w:rPr>
        <w:t>are</w:t>
      </w:r>
      <w:r w:rsidR="00C159D6" w:rsidRPr="00510908">
        <w:rPr>
          <w:szCs w:val="20"/>
        </w:rPr>
        <w:t xml:space="preserve"> given as follows:</w:t>
      </w:r>
    </w:p>
    <w:p w:rsidR="00D426A4" w:rsidRPr="00A93565" w:rsidRDefault="00C159D6" w:rsidP="00C159D6">
      <w:pPr>
        <w:pStyle w:val="BodyText"/>
        <w:rPr>
          <w:szCs w:val="20"/>
        </w:rPr>
      </w:pPr>
      <w:r>
        <w:rPr>
          <w:sz w:val="22"/>
          <w:szCs w:val="22"/>
        </w:rPr>
        <w:t xml:space="preserve"> </w:t>
      </w:r>
      <w:r w:rsidR="003A4D85">
        <w:rPr>
          <w:sz w:val="22"/>
          <w:szCs w:val="22"/>
        </w:rPr>
        <w:tab/>
      </w:r>
      <w:r w:rsidR="00D63124" w:rsidRPr="00FF75E0">
        <w:rPr>
          <w:i/>
          <w:position w:val="-48"/>
          <w:lang w:eastAsia="ja-JP"/>
        </w:rPr>
        <w:object w:dxaOrig="4120" w:dyaOrig="1060">
          <v:shape id="_x0000_i1035" type="#_x0000_t75" style="width:206.2pt;height:53pt" o:ole="">
            <v:imagedata r:id="rId30" o:title=""/>
          </v:shape>
          <o:OLEObject Type="Embed" ProgID="Equation.3" ShapeID="_x0000_i1035" DrawAspect="Content" ObjectID="_1508360616" r:id="rId31"/>
        </w:object>
      </w:r>
    </w:p>
    <w:p w:rsidR="001D0D3C" w:rsidRDefault="00C159D6" w:rsidP="00C159D6">
      <w:pPr>
        <w:rPr>
          <w:szCs w:val="22"/>
          <w:lang w:eastAsia="ja-JP"/>
        </w:rPr>
      </w:pPr>
      <w:r w:rsidRPr="00955AD5">
        <w:rPr>
          <w:iCs/>
          <w:szCs w:val="22"/>
          <w:lang w:eastAsia="ja-JP"/>
        </w:rPr>
        <w:t xml:space="preserve">where </w:t>
      </w:r>
      <w:r w:rsidR="00DA06B9" w:rsidRPr="00510908">
        <w:rPr>
          <w:iCs/>
          <w:position w:val="-6"/>
          <w:szCs w:val="20"/>
          <w:lang w:eastAsia="ja-JP"/>
        </w:rPr>
        <w:object w:dxaOrig="400" w:dyaOrig="320">
          <v:shape id="_x0000_i1036" type="#_x0000_t75" style="width:20.15pt;height:16.15pt" o:ole="">
            <v:imagedata r:id="rId28" o:title=""/>
          </v:shape>
          <o:OLEObject Type="Embed" ProgID="Equation.3" ShapeID="_x0000_i1036" DrawAspect="Content" ObjectID="_1508360617" r:id="rId32"/>
        </w:object>
      </w:r>
      <w:r w:rsidR="00DA06B9">
        <w:rPr>
          <w:iCs/>
          <w:szCs w:val="20"/>
          <w:lang w:eastAsia="ja-JP"/>
        </w:rPr>
        <w:t xml:space="preserve"> is </w:t>
      </w:r>
      <w:r w:rsidR="00411192">
        <w:rPr>
          <w:iCs/>
          <w:szCs w:val="20"/>
          <w:lang w:eastAsia="ja-JP"/>
        </w:rPr>
        <w:t xml:space="preserve">new </w:t>
      </w:r>
      <w:r w:rsidR="00DA06B9">
        <w:rPr>
          <w:szCs w:val="20"/>
        </w:rPr>
        <w:t xml:space="preserve">port number </w:t>
      </w:r>
      <w:r w:rsidR="00411192">
        <w:rPr>
          <w:szCs w:val="20"/>
        </w:rPr>
        <w:t xml:space="preserve">allocated </w:t>
      </w:r>
      <w:r w:rsidR="00DA06B9" w:rsidRPr="00510908">
        <w:rPr>
          <w:szCs w:val="20"/>
        </w:rPr>
        <w:t xml:space="preserve">for the </w:t>
      </w:r>
      <w:r w:rsidR="00DA06B9" w:rsidRPr="00510908">
        <w:rPr>
          <w:i/>
          <w:szCs w:val="20"/>
        </w:rPr>
        <w:t>k</w:t>
      </w:r>
      <w:r w:rsidR="00DA06B9" w:rsidRPr="00C0454E">
        <w:rPr>
          <w:szCs w:val="20"/>
          <w:vertAlign w:val="superscript"/>
        </w:rPr>
        <w:t>th</w:t>
      </w:r>
      <w:r w:rsidR="00DA06B9" w:rsidRPr="00510908">
        <w:rPr>
          <w:szCs w:val="20"/>
        </w:rPr>
        <w:t xml:space="preserve"> component resource</w:t>
      </w:r>
      <w:r w:rsidR="00411192">
        <w:rPr>
          <w:szCs w:val="20"/>
        </w:rPr>
        <w:t xml:space="preserve">, </w:t>
      </w:r>
      <w:r w:rsidR="00DA06B9" w:rsidRPr="00510908">
        <w:rPr>
          <w:szCs w:val="20"/>
        </w:rPr>
        <w:t xml:space="preserve"> </w:t>
      </w:r>
      <w:r w:rsidRPr="00955AD5">
        <w:rPr>
          <w:i/>
          <w:iCs/>
          <w:szCs w:val="22"/>
          <w:lang w:eastAsia="ja-JP"/>
        </w:rPr>
        <w:t>k</w:t>
      </w:r>
      <w:r w:rsidRPr="00955AD5">
        <w:rPr>
          <w:szCs w:val="22"/>
          <w:lang w:eastAsia="ja-JP"/>
        </w:rPr>
        <w:t xml:space="preserve"> = </w:t>
      </w:r>
      <w:r>
        <w:rPr>
          <w:szCs w:val="22"/>
          <w:lang w:eastAsia="ja-JP"/>
        </w:rPr>
        <w:t>0</w:t>
      </w:r>
      <w:r w:rsidRPr="00955AD5">
        <w:rPr>
          <w:szCs w:val="22"/>
          <w:lang w:eastAsia="ja-JP"/>
        </w:rPr>
        <w:t>,…,</w:t>
      </w:r>
      <w:r w:rsidRPr="00955AD5">
        <w:rPr>
          <w:i/>
          <w:iCs/>
          <w:szCs w:val="22"/>
          <w:lang w:eastAsia="ja-JP"/>
        </w:rPr>
        <w:t>K</w:t>
      </w:r>
      <w:r>
        <w:rPr>
          <w:i/>
          <w:iCs/>
          <w:szCs w:val="22"/>
          <w:lang w:eastAsia="ja-JP"/>
        </w:rPr>
        <w:t>-1</w:t>
      </w:r>
      <w:r w:rsidR="001D0D3C">
        <w:rPr>
          <w:i/>
          <w:iCs/>
          <w:szCs w:val="22"/>
          <w:lang w:eastAsia="ja-JP"/>
        </w:rPr>
        <w:t xml:space="preserve"> </w:t>
      </w:r>
      <w:r w:rsidR="00E02E7A">
        <w:rPr>
          <w:iCs/>
          <w:szCs w:val="22"/>
          <w:lang w:eastAsia="ja-JP"/>
        </w:rPr>
        <w:t xml:space="preserve">is the </w:t>
      </w:r>
      <w:r w:rsidR="00E02E7A" w:rsidRPr="00C0454E">
        <w:rPr>
          <w:i/>
          <w:iCs/>
          <w:szCs w:val="22"/>
          <w:lang w:eastAsia="ja-JP"/>
        </w:rPr>
        <w:t>k</w:t>
      </w:r>
      <w:r w:rsidR="00E02E7A" w:rsidRPr="00C0454E">
        <w:rPr>
          <w:iCs/>
          <w:szCs w:val="22"/>
          <w:vertAlign w:val="superscript"/>
          <w:lang w:eastAsia="ja-JP"/>
        </w:rPr>
        <w:t>th</w:t>
      </w:r>
      <w:r w:rsidR="00E02E7A">
        <w:rPr>
          <w:iCs/>
          <w:szCs w:val="22"/>
          <w:lang w:eastAsia="ja-JP"/>
        </w:rPr>
        <w:t xml:space="preserve"> aggregated resource</w:t>
      </w:r>
      <w:r w:rsidR="00411192">
        <w:rPr>
          <w:iCs/>
          <w:szCs w:val="22"/>
          <w:lang w:eastAsia="ja-JP"/>
        </w:rPr>
        <w:t xml:space="preserve">, </w:t>
      </w:r>
      <m:oMath>
        <m:r>
          <w:rPr>
            <w:rFonts w:ascii="Cambria Math" w:hAnsi="Cambria Math"/>
            <w:szCs w:val="22"/>
            <w:lang w:eastAsia="ja-JP"/>
          </w:rPr>
          <m:t>p</m:t>
        </m:r>
      </m:oMath>
      <w:r w:rsidR="00411192">
        <w:rPr>
          <w:iCs/>
          <w:szCs w:val="22"/>
          <w:lang w:eastAsia="ja-JP"/>
        </w:rPr>
        <w:t xml:space="preserve"> is the legacy port number associated with each aggregated resource, </w:t>
      </w:r>
      <w:r w:rsidR="00E02E7A">
        <w:rPr>
          <w:iCs/>
          <w:szCs w:val="22"/>
          <w:lang w:eastAsia="ja-JP"/>
        </w:rPr>
        <w:t xml:space="preserve"> a</w:t>
      </w:r>
      <w:r w:rsidR="001D0D3C" w:rsidRPr="00510908">
        <w:rPr>
          <w:iCs/>
          <w:szCs w:val="22"/>
          <w:lang w:eastAsia="ja-JP"/>
        </w:rPr>
        <w:t>nd</w:t>
      </w:r>
      <w:r w:rsidR="001D0D3C">
        <w:rPr>
          <w:i/>
          <w:iCs/>
          <w:szCs w:val="22"/>
          <w:lang w:eastAsia="ja-JP"/>
        </w:rPr>
        <w:t xml:space="preserve"> N </w:t>
      </w:r>
      <w:r w:rsidR="001D0D3C" w:rsidRPr="00510908">
        <w:rPr>
          <w:iCs/>
          <w:szCs w:val="22"/>
          <w:lang w:eastAsia="ja-JP"/>
        </w:rPr>
        <w:t xml:space="preserve">is the </w:t>
      </w:r>
      <w:r w:rsidR="008A48EB">
        <w:rPr>
          <w:iCs/>
          <w:szCs w:val="22"/>
          <w:lang w:eastAsia="ja-JP"/>
        </w:rPr>
        <w:t xml:space="preserve">number of ports per </w:t>
      </w:r>
      <w:r w:rsidR="00E02E7A">
        <w:rPr>
          <w:iCs/>
          <w:szCs w:val="22"/>
          <w:lang w:eastAsia="ja-JP"/>
        </w:rPr>
        <w:t xml:space="preserve">aggregated </w:t>
      </w:r>
      <w:r w:rsidR="008A48EB">
        <w:rPr>
          <w:iCs/>
          <w:szCs w:val="22"/>
          <w:lang w:eastAsia="ja-JP"/>
        </w:rPr>
        <w:t>resource</w:t>
      </w:r>
      <w:r w:rsidR="00411192">
        <w:rPr>
          <w:iCs/>
          <w:szCs w:val="22"/>
          <w:lang w:eastAsia="ja-JP"/>
        </w:rPr>
        <w:t>.</w:t>
      </w:r>
      <w:r>
        <w:rPr>
          <w:szCs w:val="22"/>
          <w:lang w:eastAsia="ja-JP"/>
        </w:rPr>
        <w:t xml:space="preserve">   </w:t>
      </w:r>
      <w:r w:rsidR="00967728">
        <w:rPr>
          <w:szCs w:val="22"/>
          <w:lang w:eastAsia="ja-JP"/>
        </w:rPr>
        <w:t xml:space="preserve">This CSI-RS port numbering scheme can be summarized in a table form as shown in </w:t>
      </w:r>
      <w:r w:rsidR="00887BAC">
        <w:rPr>
          <w:szCs w:val="22"/>
          <w:lang w:eastAsia="ja-JP"/>
        </w:rPr>
        <w:fldChar w:fldCharType="begin"/>
      </w:r>
      <w:r w:rsidR="00887BAC">
        <w:rPr>
          <w:szCs w:val="22"/>
          <w:lang w:eastAsia="ja-JP"/>
        </w:rPr>
        <w:instrText xml:space="preserve"> REF _Ref434477439 \h </w:instrText>
      </w:r>
      <w:r w:rsidR="00887BAC">
        <w:rPr>
          <w:szCs w:val="22"/>
          <w:lang w:eastAsia="ja-JP"/>
        </w:rPr>
      </w:r>
      <w:r w:rsidR="00887BAC">
        <w:rPr>
          <w:szCs w:val="22"/>
          <w:lang w:eastAsia="ja-JP"/>
        </w:rPr>
        <w:fldChar w:fldCharType="separate"/>
      </w:r>
      <w:r w:rsidR="00887BAC">
        <w:t xml:space="preserve">Table </w:t>
      </w:r>
      <w:r w:rsidR="00887BAC">
        <w:rPr>
          <w:noProof/>
        </w:rPr>
        <w:t>1</w:t>
      </w:r>
      <w:r w:rsidR="00887BAC">
        <w:rPr>
          <w:szCs w:val="22"/>
          <w:lang w:eastAsia="ja-JP"/>
        </w:rPr>
        <w:fldChar w:fldCharType="end"/>
      </w:r>
      <w:r w:rsidR="00887BAC">
        <w:rPr>
          <w:szCs w:val="22"/>
          <w:lang w:eastAsia="ja-JP"/>
        </w:rPr>
        <w:t xml:space="preserve"> and </w:t>
      </w:r>
      <w:r w:rsidR="00887BAC">
        <w:rPr>
          <w:szCs w:val="22"/>
          <w:lang w:eastAsia="ja-JP"/>
        </w:rPr>
        <w:fldChar w:fldCharType="begin"/>
      </w:r>
      <w:r w:rsidR="00887BAC">
        <w:rPr>
          <w:szCs w:val="22"/>
          <w:lang w:eastAsia="ja-JP"/>
        </w:rPr>
        <w:instrText xml:space="preserve"> REF _Ref434477459 \h </w:instrText>
      </w:r>
      <w:r w:rsidR="00887BAC">
        <w:rPr>
          <w:szCs w:val="22"/>
          <w:lang w:eastAsia="ja-JP"/>
        </w:rPr>
      </w:r>
      <w:r w:rsidR="00887BAC">
        <w:rPr>
          <w:szCs w:val="22"/>
          <w:lang w:eastAsia="ja-JP"/>
        </w:rPr>
        <w:fldChar w:fldCharType="separate"/>
      </w:r>
      <w:r w:rsidR="00887BAC">
        <w:t xml:space="preserve">Table </w:t>
      </w:r>
      <w:r w:rsidR="00887BAC">
        <w:rPr>
          <w:noProof/>
        </w:rPr>
        <w:t>2</w:t>
      </w:r>
      <w:r w:rsidR="00887BAC">
        <w:rPr>
          <w:szCs w:val="22"/>
          <w:lang w:eastAsia="ja-JP"/>
        </w:rPr>
        <w:fldChar w:fldCharType="end"/>
      </w:r>
      <w:r w:rsidR="00887BAC">
        <w:rPr>
          <w:szCs w:val="22"/>
          <w:lang w:eastAsia="ja-JP"/>
        </w:rPr>
        <w:t>.</w:t>
      </w:r>
    </w:p>
    <w:p w:rsidR="00967728" w:rsidRDefault="00967728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535599" w:rsidRDefault="00535599" w:rsidP="00C159D6">
      <w:pPr>
        <w:rPr>
          <w:szCs w:val="22"/>
          <w:lang w:eastAsia="ja-JP"/>
        </w:rPr>
      </w:pPr>
    </w:p>
    <w:p w:rsidR="00967728" w:rsidRPr="00510908" w:rsidRDefault="00967728" w:rsidP="00C0454E">
      <w:pPr>
        <w:pStyle w:val="Caption"/>
        <w:keepNext/>
        <w:rPr>
          <w:szCs w:val="22"/>
          <w:lang w:val="en-US"/>
        </w:rPr>
      </w:pPr>
      <w:bookmarkStart w:id="6" w:name="_Ref434477439"/>
      <w:r w:rsidRPr="00510908">
        <w:rPr>
          <w:lang w:val="en-US"/>
        </w:rPr>
        <w:lastRenderedPageBreak/>
        <w:t xml:space="preserve">Table </w:t>
      </w:r>
      <w:r>
        <w:fldChar w:fldCharType="begin"/>
      </w:r>
      <w:r w:rsidRPr="00510908">
        <w:rPr>
          <w:lang w:val="en-US"/>
        </w:rPr>
        <w:instrText xml:space="preserve"> SEQ Table \* ARABIC </w:instrText>
      </w:r>
      <w:r>
        <w:fldChar w:fldCharType="separate"/>
      </w:r>
      <w:r w:rsidR="00474655" w:rsidRPr="00510908">
        <w:rPr>
          <w:noProof/>
          <w:lang w:val="en-US"/>
        </w:rPr>
        <w:t>1</w:t>
      </w:r>
      <w:r>
        <w:fldChar w:fldCharType="end"/>
      </w:r>
      <w:bookmarkEnd w:id="6"/>
      <w:r w:rsidRPr="00510908">
        <w:rPr>
          <w:lang w:val="en-US"/>
        </w:rPr>
        <w:t xml:space="preserve">: </w:t>
      </w:r>
      <w:r w:rsidR="00474655" w:rsidRPr="00510908">
        <w:rPr>
          <w:b w:val="0"/>
          <w:szCs w:val="22"/>
          <w:lang w:val="en-US"/>
        </w:rPr>
        <w:t xml:space="preserve">Mapping </w:t>
      </w:r>
      <w:proofErr w:type="gramStart"/>
      <w:r w:rsidR="00474655" w:rsidRPr="00510908">
        <w:rPr>
          <w:b w:val="0"/>
          <w:szCs w:val="22"/>
          <w:lang w:val="en-US"/>
        </w:rPr>
        <w:t>of  12</w:t>
      </w:r>
      <w:proofErr w:type="gramEnd"/>
      <w:r w:rsidR="00474655" w:rsidRPr="00510908">
        <w:rPr>
          <w:b w:val="0"/>
          <w:szCs w:val="22"/>
          <w:lang w:val="en-US"/>
        </w:rPr>
        <w:t xml:space="preserve"> and 16 CSI-RS  ports using aggregation of multiple eight (N=8) and four (N=4) ports CSI resources </w:t>
      </w:r>
      <w:r w:rsidR="00C33DB3">
        <w:rPr>
          <w:lang w:val="en-US"/>
        </w:rPr>
        <w:t>with the new numbering scheme</w:t>
      </w: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923"/>
        <w:gridCol w:w="460"/>
        <w:gridCol w:w="440"/>
        <w:gridCol w:w="435"/>
        <w:gridCol w:w="435"/>
        <w:gridCol w:w="435"/>
        <w:gridCol w:w="434"/>
        <w:gridCol w:w="504"/>
        <w:gridCol w:w="434"/>
        <w:gridCol w:w="434"/>
        <w:gridCol w:w="434"/>
        <w:gridCol w:w="434"/>
        <w:gridCol w:w="434"/>
        <w:gridCol w:w="434"/>
        <w:gridCol w:w="504"/>
        <w:gridCol w:w="434"/>
        <w:gridCol w:w="434"/>
        <w:gridCol w:w="434"/>
        <w:gridCol w:w="434"/>
      </w:tblGrid>
      <w:tr w:rsidR="00967728" w:rsidRPr="00D4232F" w:rsidTr="00967728">
        <w:trPr>
          <w:trHeight w:val="269"/>
          <w:jc w:val="center"/>
        </w:trPr>
        <w:tc>
          <w:tcPr>
            <w:tcW w:w="2669" w:type="dxa"/>
            <w:gridSpan w:val="4"/>
            <w:shd w:val="clear" w:color="auto" w:fill="C6D9F1"/>
          </w:tcPr>
          <w:p w:rsidR="00967728" w:rsidRPr="00D4232F" w:rsidRDefault="00887BA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CSI-RS p</w:t>
            </w:r>
            <w:r w:rsidR="00967728" w:rsidRPr="00D4232F">
              <w:rPr>
                <w:rFonts w:cs="Arial"/>
                <w:b/>
              </w:rPr>
              <w:t xml:space="preserve">ort number </w:t>
            </w:r>
            <w:r w:rsidR="00474655">
              <w:rPr>
                <w:rFonts w:cs="Arial"/>
                <w:b/>
              </w:rPr>
              <w:t>(n</w:t>
            </w:r>
            <w:r w:rsidR="00967728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15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16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17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18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19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20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21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22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23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24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25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26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27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28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29</w:t>
            </w:r>
          </w:p>
        </w:tc>
        <w:tc>
          <w:tcPr>
            <w:tcW w:w="0" w:type="auto"/>
            <w:shd w:val="clear" w:color="auto" w:fill="C6D9F1"/>
            <w:vAlign w:val="center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30</w:t>
            </w:r>
          </w:p>
        </w:tc>
      </w:tr>
      <w:tr w:rsidR="00967728" w:rsidRPr="00D4232F" w:rsidTr="00967728">
        <w:trPr>
          <w:trHeight w:val="733"/>
          <w:jc w:val="center"/>
        </w:trPr>
        <w:tc>
          <w:tcPr>
            <w:tcW w:w="849" w:type="dxa"/>
            <w:vMerge w:val="restart"/>
            <w:textDirection w:val="btLr"/>
            <w:tcFitText/>
          </w:tcPr>
          <w:p w:rsidR="00967728" w:rsidRPr="00D4232F" w:rsidRDefault="00967728" w:rsidP="00474655">
            <w:pPr>
              <w:ind w:left="113" w:right="113"/>
              <w:rPr>
                <w:rFonts w:cs="Arial"/>
                <w:b/>
              </w:rPr>
            </w:pPr>
            <w:r w:rsidRPr="00535599">
              <w:rPr>
                <w:rFonts w:cs="Arial"/>
                <w:b/>
              </w:rPr>
              <w:t>Port number of each component CSI-RS configuration (</w:t>
            </w:r>
            <w:r w:rsidR="00474655" w:rsidRPr="00535599">
              <w:rPr>
                <w:rFonts w:cs="Arial"/>
                <w:b/>
              </w:rPr>
              <w:t>p</w:t>
            </w:r>
            <w:r w:rsidRPr="00535599">
              <w:rPr>
                <w:rFonts w:cs="Arial"/>
                <w:b/>
              </w:rPr>
              <w:t>)</w:t>
            </w:r>
          </w:p>
        </w:tc>
        <w:tc>
          <w:tcPr>
            <w:tcW w:w="922" w:type="dxa"/>
            <w:vMerge w:val="restart"/>
            <w:shd w:val="clear" w:color="auto" w:fill="auto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 xml:space="preserve">K=2, N=8 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  <w:vAlign w:val="center"/>
          </w:tcPr>
          <w:p w:rsidR="00967728" w:rsidRPr="00D4232F" w:rsidRDefault="00967728" w:rsidP="00967728">
            <w:pPr>
              <w:ind w:left="113" w:right="113"/>
              <w:jc w:val="center"/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 xml:space="preserve">Aggregated resource </w:t>
            </w:r>
            <w:r>
              <w:rPr>
                <w:rFonts w:cs="Arial"/>
                <w:b/>
              </w:rPr>
              <w:t>(k)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</w:tr>
      <w:tr w:rsidR="00967728" w:rsidRPr="00D4232F" w:rsidTr="00967728">
        <w:trPr>
          <w:trHeight w:val="808"/>
          <w:jc w:val="center"/>
        </w:trPr>
        <w:tc>
          <w:tcPr>
            <w:tcW w:w="849" w:type="dxa"/>
            <w:vMerge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</w:p>
        </w:tc>
        <w:tc>
          <w:tcPr>
            <w:tcW w:w="922" w:type="dxa"/>
            <w:vMerge/>
            <w:shd w:val="clear" w:color="auto" w:fill="auto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967728" w:rsidRPr="00D4232F" w:rsidRDefault="00967728" w:rsidP="0096772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22</w:t>
            </w:r>
          </w:p>
        </w:tc>
      </w:tr>
      <w:tr w:rsidR="00967728" w:rsidRPr="00D4232F" w:rsidTr="00967728">
        <w:trPr>
          <w:trHeight w:val="425"/>
          <w:jc w:val="center"/>
        </w:trPr>
        <w:tc>
          <w:tcPr>
            <w:tcW w:w="849" w:type="dxa"/>
            <w:vMerge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</w:p>
        </w:tc>
        <w:tc>
          <w:tcPr>
            <w:tcW w:w="922" w:type="dxa"/>
            <w:vMerge w:val="restart"/>
            <w:shd w:val="clear" w:color="auto" w:fill="auto"/>
          </w:tcPr>
          <w:p w:rsidR="00967728" w:rsidRPr="00D4232F" w:rsidRDefault="00967728" w:rsidP="00967728">
            <w:pPr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K=3, N=4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  <w:vAlign w:val="center"/>
          </w:tcPr>
          <w:p w:rsidR="00967728" w:rsidRPr="00D4232F" w:rsidRDefault="00967728" w:rsidP="00967728">
            <w:pPr>
              <w:ind w:left="113" w:right="113"/>
              <w:jc w:val="center"/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Aggregated resource</w:t>
            </w:r>
            <w:r>
              <w:rPr>
                <w:rFonts w:cs="Arial"/>
                <w:b/>
              </w:rPr>
              <w:t xml:space="preserve"> (k)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</w:tr>
      <w:tr w:rsidR="00967728" w:rsidRPr="00D4232F" w:rsidTr="00967728">
        <w:trPr>
          <w:trHeight w:val="417"/>
          <w:jc w:val="center"/>
        </w:trPr>
        <w:tc>
          <w:tcPr>
            <w:tcW w:w="849" w:type="dxa"/>
            <w:vMerge/>
          </w:tcPr>
          <w:p w:rsidR="00967728" w:rsidRPr="00D4232F" w:rsidRDefault="00967728" w:rsidP="00967728">
            <w:pPr>
              <w:rPr>
                <w:rFonts w:cs="Arial"/>
              </w:rPr>
            </w:pPr>
          </w:p>
        </w:tc>
        <w:tc>
          <w:tcPr>
            <w:tcW w:w="922" w:type="dxa"/>
            <w:vMerge/>
            <w:shd w:val="clear" w:color="auto" w:fill="auto"/>
          </w:tcPr>
          <w:p w:rsidR="00967728" w:rsidRPr="00D4232F" w:rsidRDefault="00967728" w:rsidP="00967728">
            <w:pPr>
              <w:rPr>
                <w:rFonts w:cs="Arial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18-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</w:tr>
      <w:tr w:rsidR="00967728" w:rsidRPr="00D4232F" w:rsidTr="00967728">
        <w:trPr>
          <w:trHeight w:val="659"/>
          <w:jc w:val="center"/>
        </w:trPr>
        <w:tc>
          <w:tcPr>
            <w:tcW w:w="849" w:type="dxa"/>
            <w:vMerge/>
          </w:tcPr>
          <w:p w:rsidR="00967728" w:rsidRPr="00D4232F" w:rsidRDefault="00967728" w:rsidP="00967728">
            <w:pPr>
              <w:rPr>
                <w:rFonts w:cs="Arial"/>
              </w:rPr>
            </w:pPr>
          </w:p>
        </w:tc>
        <w:tc>
          <w:tcPr>
            <w:tcW w:w="922" w:type="dxa"/>
            <w:vMerge/>
            <w:shd w:val="clear" w:color="auto" w:fill="auto"/>
          </w:tcPr>
          <w:p w:rsidR="00967728" w:rsidRPr="00D4232F" w:rsidRDefault="00967728" w:rsidP="00967728">
            <w:pPr>
              <w:rPr>
                <w:rFonts w:cs="Arial"/>
              </w:rPr>
            </w:pPr>
          </w:p>
        </w:tc>
        <w:tc>
          <w:tcPr>
            <w:tcW w:w="459" w:type="dxa"/>
            <w:vMerge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967728" w:rsidRPr="00D4232F" w:rsidRDefault="00967728" w:rsidP="0096772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 xml:space="preserve">-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7728" w:rsidRPr="00D4232F" w:rsidRDefault="00967728" w:rsidP="00967728">
            <w:pPr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</w:tr>
    </w:tbl>
    <w:p w:rsidR="00967728" w:rsidRDefault="00967728" w:rsidP="00C159D6">
      <w:pPr>
        <w:rPr>
          <w:szCs w:val="22"/>
          <w:lang w:eastAsia="ja-JP"/>
        </w:rPr>
      </w:pPr>
    </w:p>
    <w:p w:rsidR="00967728" w:rsidRPr="00510908" w:rsidRDefault="00474655" w:rsidP="00510908">
      <w:pPr>
        <w:pStyle w:val="Caption"/>
        <w:rPr>
          <w:szCs w:val="22"/>
          <w:lang w:val="en-US"/>
        </w:rPr>
      </w:pPr>
      <w:bookmarkStart w:id="7" w:name="_Ref434477459"/>
      <w:r w:rsidRPr="00510908">
        <w:rPr>
          <w:lang w:val="en-US"/>
        </w:rPr>
        <w:t xml:space="preserve">Table </w:t>
      </w:r>
      <w:r>
        <w:fldChar w:fldCharType="begin"/>
      </w:r>
      <w:r w:rsidRPr="00510908">
        <w:rPr>
          <w:lang w:val="en-US"/>
        </w:rPr>
        <w:instrText xml:space="preserve"> SEQ Table \* ARABIC </w:instrText>
      </w:r>
      <w:r>
        <w:fldChar w:fldCharType="separate"/>
      </w:r>
      <w:r w:rsidRPr="00510908">
        <w:rPr>
          <w:noProof/>
          <w:lang w:val="en-US"/>
        </w:rPr>
        <w:t>2</w:t>
      </w:r>
      <w:r>
        <w:fldChar w:fldCharType="end"/>
      </w:r>
      <w:bookmarkEnd w:id="7"/>
      <w:r w:rsidRPr="00510908">
        <w:rPr>
          <w:lang w:val="en-US"/>
        </w:rPr>
        <w:t xml:space="preserve">: </w:t>
      </w:r>
      <w:r w:rsidRPr="00510908">
        <w:rPr>
          <w:b w:val="0"/>
          <w:szCs w:val="22"/>
          <w:lang w:val="en-US"/>
        </w:rPr>
        <w:t>Mapping of 12 and 16 CSI-</w:t>
      </w:r>
      <w:proofErr w:type="gramStart"/>
      <w:r w:rsidRPr="00510908">
        <w:rPr>
          <w:b w:val="0"/>
          <w:szCs w:val="22"/>
          <w:lang w:val="en-US"/>
        </w:rPr>
        <w:t>RS  ports</w:t>
      </w:r>
      <w:proofErr w:type="gramEnd"/>
      <w:r w:rsidRPr="00510908">
        <w:rPr>
          <w:b w:val="0"/>
          <w:szCs w:val="22"/>
          <w:lang w:val="en-US"/>
        </w:rPr>
        <w:t xml:space="preserve"> using aggregation of eight (K=8) and six(K=6)  2-port (N=2) CSI resources </w:t>
      </w:r>
      <w:r w:rsidR="00C33DB3">
        <w:rPr>
          <w:lang w:val="en-US"/>
        </w:rPr>
        <w:t>with the new numbering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2028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474655" w:rsidRPr="00D4232F" w:rsidTr="00D72A2A">
        <w:trPr>
          <w:jc w:val="center"/>
        </w:trPr>
        <w:tc>
          <w:tcPr>
            <w:tcW w:w="0" w:type="auto"/>
            <w:gridSpan w:val="2"/>
            <w:vMerge w:val="restart"/>
            <w:shd w:val="clear" w:color="auto" w:fill="C6D9F1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0" w:type="auto"/>
            <w:gridSpan w:val="16"/>
            <w:shd w:val="clear" w:color="auto" w:fill="C6D9F1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 xml:space="preserve">Aggregated </w:t>
            </w:r>
            <w:r>
              <w:rPr>
                <w:rFonts w:cs="Arial"/>
                <w:b/>
              </w:rPr>
              <w:t>cis-</w:t>
            </w:r>
            <w:proofErr w:type="spellStart"/>
            <w:r>
              <w:rPr>
                <w:rFonts w:cs="Arial"/>
                <w:b/>
              </w:rPr>
              <w:t>rs</w:t>
            </w:r>
            <w:proofErr w:type="spellEnd"/>
            <w:r>
              <w:rPr>
                <w:rFonts w:cs="Arial"/>
                <w:b/>
              </w:rPr>
              <w:t xml:space="preserve"> </w:t>
            </w:r>
            <w:r w:rsidRPr="00D4232F">
              <w:rPr>
                <w:rFonts w:cs="Arial"/>
                <w:b/>
              </w:rPr>
              <w:t>resource</w:t>
            </w:r>
            <w:r>
              <w:rPr>
                <w:rFonts w:cs="Arial"/>
                <w:b/>
              </w:rPr>
              <w:t xml:space="preserve"> (k) </w:t>
            </w:r>
            <w:r w:rsidRPr="00D4232F">
              <w:rPr>
                <w:rFonts w:cs="Arial"/>
                <w:b/>
              </w:rPr>
              <w:t xml:space="preserve"> </w:t>
            </w:r>
          </w:p>
        </w:tc>
      </w:tr>
      <w:tr w:rsidR="00474655" w:rsidRPr="00D4232F" w:rsidTr="00D72A2A">
        <w:trPr>
          <w:jc w:val="center"/>
        </w:trPr>
        <w:tc>
          <w:tcPr>
            <w:tcW w:w="0" w:type="auto"/>
            <w:gridSpan w:val="2"/>
            <w:vMerge/>
          </w:tcPr>
          <w:p w:rsidR="00474655" w:rsidRPr="00D4232F" w:rsidDel="00C150D4" w:rsidRDefault="00474655" w:rsidP="00D72A2A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0" w:type="auto"/>
            <w:gridSpan w:val="2"/>
            <w:shd w:val="clear" w:color="auto" w:fill="C6D9F1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474655" w:rsidRPr="00D4232F" w:rsidTr="00D72A2A">
        <w:trPr>
          <w:jc w:val="center"/>
        </w:trPr>
        <w:tc>
          <w:tcPr>
            <w:tcW w:w="2264" w:type="dxa"/>
            <w:gridSpan w:val="2"/>
            <w:tcBorders>
              <w:left w:val="single" w:sz="4" w:space="0" w:color="auto"/>
            </w:tcBorders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  <w:b/>
              </w:rPr>
              <w:t>Port number</w:t>
            </w:r>
            <w:r>
              <w:rPr>
                <w:rFonts w:cs="Arial"/>
                <w:b/>
              </w:rPr>
              <w:t xml:space="preserve"> of each component CSI-RS configuration (p)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</w:tr>
      <w:tr w:rsidR="00474655" w:rsidRPr="00D4232F" w:rsidTr="00D72A2A">
        <w:trPr>
          <w:jc w:val="center"/>
        </w:trPr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474655" w:rsidRPr="00D4232F" w:rsidRDefault="00887BAC" w:rsidP="00D72A2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CSI-RS </w:t>
            </w:r>
            <w:r w:rsidR="00474655">
              <w:rPr>
                <w:rFonts w:cs="Arial"/>
                <w:b/>
              </w:rPr>
              <w:t>Port number (n)</w:t>
            </w:r>
          </w:p>
        </w:tc>
        <w:tc>
          <w:tcPr>
            <w:tcW w:w="20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K=8, N=2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30</w:t>
            </w:r>
          </w:p>
        </w:tc>
      </w:tr>
      <w:tr w:rsidR="00474655" w:rsidRPr="00D4232F" w:rsidTr="00D72A2A">
        <w:trPr>
          <w:jc w:val="center"/>
        </w:trPr>
        <w:tc>
          <w:tcPr>
            <w:tcW w:w="236" w:type="dxa"/>
            <w:vMerge/>
            <w:tcBorders>
              <w:left w:val="single" w:sz="4" w:space="0" w:color="auto"/>
            </w:tcBorders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  <w:b/>
              </w:rPr>
            </w:pPr>
            <w:r w:rsidRPr="00D4232F">
              <w:rPr>
                <w:rFonts w:cs="Arial"/>
                <w:b/>
              </w:rPr>
              <w:t>K=6, N=2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4655" w:rsidRPr="00D4232F" w:rsidRDefault="00474655" w:rsidP="00D72A2A">
            <w:pPr>
              <w:jc w:val="center"/>
              <w:rPr>
                <w:rFonts w:cs="Arial"/>
              </w:rPr>
            </w:pPr>
            <w:r w:rsidRPr="00D4232F">
              <w:rPr>
                <w:rFonts w:cs="Arial"/>
              </w:rPr>
              <w:t>-</w:t>
            </w:r>
          </w:p>
        </w:tc>
      </w:tr>
    </w:tbl>
    <w:p w:rsidR="001D0D3C" w:rsidRDefault="001D0D3C" w:rsidP="00C159D6">
      <w:pPr>
        <w:rPr>
          <w:szCs w:val="22"/>
          <w:lang w:eastAsia="ja-JP"/>
        </w:rPr>
      </w:pPr>
    </w:p>
    <w:p w:rsidR="00D426A4" w:rsidRDefault="00C159D6" w:rsidP="00C159D6">
      <w:pPr>
        <w:rPr>
          <w:szCs w:val="22"/>
          <w:lang w:eastAsia="ja-JP"/>
        </w:rPr>
      </w:pPr>
      <w:r>
        <w:rPr>
          <w:szCs w:val="22"/>
          <w:lang w:eastAsia="ja-JP"/>
        </w:rPr>
        <w:t>For the same 16-port example</w:t>
      </w:r>
      <w:r w:rsidR="003A4D85">
        <w:rPr>
          <w:szCs w:val="22"/>
          <w:lang w:eastAsia="ja-JP"/>
        </w:rPr>
        <w:t xml:space="preserve"> </w:t>
      </w:r>
      <w:proofErr w:type="gramStart"/>
      <w:r w:rsidR="00411192">
        <w:rPr>
          <w:szCs w:val="22"/>
          <w:lang w:eastAsia="ja-JP"/>
        </w:rPr>
        <w:t>discussed  previously</w:t>
      </w:r>
      <w:proofErr w:type="gramEnd"/>
      <w:r w:rsidR="003A4D85">
        <w:rPr>
          <w:szCs w:val="22"/>
          <w:lang w:eastAsia="ja-JP"/>
        </w:rPr>
        <w:t xml:space="preserve">, </w:t>
      </w:r>
      <w:r w:rsidR="00411192">
        <w:rPr>
          <w:szCs w:val="22"/>
          <w:lang w:eastAsia="ja-JP"/>
        </w:rPr>
        <w:t xml:space="preserve">the port to resource </w:t>
      </w:r>
      <w:r>
        <w:rPr>
          <w:szCs w:val="22"/>
          <w:lang w:eastAsia="ja-JP"/>
        </w:rPr>
        <w:t>mapping</w:t>
      </w:r>
      <w:r w:rsidR="00E60E56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is shown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_Ref434417855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.  In this case, the 8-port resource contains CSI-RS port</w:t>
      </w:r>
      <w:r w:rsidR="00494F13">
        <w:rPr>
          <w:szCs w:val="22"/>
          <w:lang w:eastAsia="ja-JP"/>
        </w:rPr>
        <w:t>s with both polarizations, yet it still meets the requirement that ports 15-22</w:t>
      </w:r>
      <w:r w:rsidR="00535599">
        <w:rPr>
          <w:szCs w:val="22"/>
          <w:lang w:eastAsia="ja-JP"/>
        </w:rPr>
        <w:t xml:space="preserve"> are</w:t>
      </w:r>
      <w:r w:rsidR="00494F13">
        <w:rPr>
          <w:szCs w:val="22"/>
          <w:lang w:eastAsia="ja-JP"/>
        </w:rPr>
        <w:t xml:space="preserve"> on one </w:t>
      </w:r>
      <w:r w:rsidR="003A4D85">
        <w:rPr>
          <w:szCs w:val="22"/>
          <w:lang w:eastAsia="ja-JP"/>
        </w:rPr>
        <w:t>polarization</w:t>
      </w:r>
      <w:r w:rsidR="00494F13">
        <w:rPr>
          <w:szCs w:val="22"/>
          <w:lang w:eastAsia="ja-JP"/>
        </w:rPr>
        <w:t xml:space="preserve"> while ports 23-30</w:t>
      </w:r>
      <w:r w:rsidR="00535599">
        <w:rPr>
          <w:szCs w:val="22"/>
          <w:lang w:eastAsia="ja-JP"/>
        </w:rPr>
        <w:t xml:space="preserve"> are</w:t>
      </w:r>
      <w:r w:rsidR="00494F13">
        <w:rPr>
          <w:szCs w:val="22"/>
          <w:lang w:eastAsia="ja-JP"/>
        </w:rPr>
        <w:t xml:space="preserve"> on a different polarization.  For example, </w:t>
      </w:r>
      <w:r w:rsidR="00535599">
        <w:rPr>
          <w:szCs w:val="22"/>
          <w:lang w:eastAsia="ja-JP"/>
        </w:rPr>
        <w:t xml:space="preserve">the </w:t>
      </w:r>
      <w:r w:rsidR="00494F13">
        <w:rPr>
          <w:szCs w:val="22"/>
          <w:lang w:eastAsia="ja-JP"/>
        </w:rPr>
        <w:t xml:space="preserve">8-port </w:t>
      </w:r>
      <w:r w:rsidR="003A4D85">
        <w:rPr>
          <w:szCs w:val="22"/>
          <w:lang w:eastAsia="ja-JP"/>
        </w:rPr>
        <w:t>resource</w:t>
      </w:r>
      <w:r w:rsidR="00494F13">
        <w:rPr>
          <w:szCs w:val="22"/>
          <w:lang w:eastAsia="ja-JP"/>
        </w:rPr>
        <w:t xml:space="preserve"> with k=0</w:t>
      </w:r>
      <w:r w:rsidR="00535599">
        <w:rPr>
          <w:szCs w:val="22"/>
          <w:lang w:eastAsia="ja-JP"/>
        </w:rPr>
        <w:t xml:space="preserve"> now</w:t>
      </w:r>
      <w:r w:rsidR="00494F13">
        <w:rPr>
          <w:szCs w:val="22"/>
          <w:lang w:eastAsia="ja-JP"/>
        </w:rPr>
        <w:t xml:space="preserve"> has </w:t>
      </w:r>
      <w:r>
        <w:rPr>
          <w:szCs w:val="22"/>
          <w:lang w:eastAsia="ja-JP"/>
        </w:rPr>
        <w:t>ports 15-18 on one polarization and ports 23-26 on a different polarization</w:t>
      </w:r>
      <w:r w:rsidR="00535599">
        <w:rPr>
          <w:szCs w:val="22"/>
          <w:lang w:eastAsia="ja-JP"/>
        </w:rPr>
        <w:t>;</w:t>
      </w:r>
      <w:r w:rsidR="00E02E7A">
        <w:rPr>
          <w:szCs w:val="22"/>
          <w:lang w:eastAsia="ja-JP"/>
        </w:rPr>
        <w:t xml:space="preserve"> hence a legacy 8 port can directly use an aggregated legacy resource with cross-polarized antennas. </w:t>
      </w:r>
    </w:p>
    <w:p w:rsidR="00C159D6" w:rsidRDefault="00C159D6" w:rsidP="00C159D6">
      <w:pPr>
        <w:rPr>
          <w:szCs w:val="22"/>
          <w:lang w:eastAsia="ja-JP"/>
        </w:rPr>
      </w:pPr>
    </w:p>
    <w:p w:rsidR="00C159D6" w:rsidRDefault="00C159D6" w:rsidP="00510908">
      <w:pPr>
        <w:jc w:val="center"/>
      </w:pPr>
      <w:r w:rsidRPr="00C159D6">
        <w:rPr>
          <w:noProof/>
        </w:rPr>
        <w:drawing>
          <wp:inline distT="0" distB="0" distL="0" distR="0" wp14:anchorId="013B1627" wp14:editId="52CD9482">
            <wp:extent cx="3880237" cy="2328065"/>
            <wp:effectExtent l="0" t="0" r="0" b="0"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537" cy="23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D6" w:rsidRPr="00510908" w:rsidRDefault="00C159D6" w:rsidP="00C159D6">
      <w:pPr>
        <w:pStyle w:val="Caption"/>
        <w:rPr>
          <w:sz w:val="22"/>
          <w:szCs w:val="22"/>
          <w:lang w:val="en-US"/>
        </w:rPr>
      </w:pPr>
      <w:bookmarkStart w:id="8" w:name="_Ref434417855"/>
      <w:r w:rsidRPr="00510908">
        <w:rPr>
          <w:lang w:val="en-US"/>
        </w:rPr>
        <w:t xml:space="preserve">Figure </w:t>
      </w:r>
      <w:r>
        <w:fldChar w:fldCharType="begin"/>
      </w:r>
      <w:r w:rsidRPr="00510908">
        <w:rPr>
          <w:lang w:val="en-US"/>
        </w:rPr>
        <w:instrText xml:space="preserve"> SEQ Figure \* ARABIC </w:instrText>
      </w:r>
      <w:r>
        <w:fldChar w:fldCharType="separate"/>
      </w:r>
      <w:r w:rsidRPr="00510908">
        <w:rPr>
          <w:noProof/>
          <w:lang w:val="en-US"/>
        </w:rPr>
        <w:t>3</w:t>
      </w:r>
      <w:r>
        <w:fldChar w:fldCharType="end"/>
      </w:r>
      <w:bookmarkEnd w:id="8"/>
      <w:r w:rsidRPr="00510908">
        <w:rPr>
          <w:lang w:val="en-US"/>
        </w:rPr>
        <w:t xml:space="preserve">: </w:t>
      </w:r>
      <w:r w:rsidR="00A06088">
        <w:rPr>
          <w:lang w:val="en-US"/>
        </w:rPr>
        <w:t xml:space="preserve">An example of CSI-RS port numbering with </w:t>
      </w:r>
      <w:r w:rsidR="00C33DB3">
        <w:rPr>
          <w:lang w:val="en-US"/>
        </w:rPr>
        <w:t>the new numbering scheme</w:t>
      </w:r>
      <w:r w:rsidR="00A06088">
        <w:rPr>
          <w:lang w:val="en-US"/>
        </w:rPr>
        <w:t xml:space="preserve"> for </w:t>
      </w:r>
      <w:r w:rsidRPr="00510908">
        <w:rPr>
          <w:lang w:val="en-US"/>
        </w:rPr>
        <w:t xml:space="preserve">16-port </w:t>
      </w:r>
      <w:r w:rsidR="008A48EB">
        <w:rPr>
          <w:lang w:val="en-US"/>
        </w:rPr>
        <w:t>with aggregation of K=</w:t>
      </w:r>
      <w:proofErr w:type="gramStart"/>
      <w:r w:rsidR="008A48EB">
        <w:rPr>
          <w:lang w:val="en-US"/>
        </w:rPr>
        <w:t>2  legacy</w:t>
      </w:r>
      <w:proofErr w:type="gramEnd"/>
      <w:r w:rsidR="008A48EB">
        <w:rPr>
          <w:lang w:val="en-US"/>
        </w:rPr>
        <w:t xml:space="preserve"> CSI-RS resources of N=8 ports each</w:t>
      </w:r>
      <w:r w:rsidRPr="00510908">
        <w:rPr>
          <w:lang w:val="en-US"/>
        </w:rPr>
        <w:t xml:space="preserve"> </w:t>
      </w:r>
    </w:p>
    <w:p w:rsidR="00C159D6" w:rsidRPr="00510908" w:rsidRDefault="00C159D6" w:rsidP="00C159D6">
      <w:pPr>
        <w:pStyle w:val="Caption"/>
        <w:rPr>
          <w:lang w:val="en-US"/>
        </w:rPr>
      </w:pPr>
    </w:p>
    <w:p w:rsidR="00494F13" w:rsidRPr="00510908" w:rsidRDefault="00E02E7A" w:rsidP="00494F13">
      <w:pPr>
        <w:rPr>
          <w:lang w:eastAsia="ja-JP"/>
        </w:rPr>
      </w:pPr>
      <w:r>
        <w:rPr>
          <w:lang w:eastAsia="ja-JP"/>
        </w:rPr>
        <w:lastRenderedPageBreak/>
        <w:t xml:space="preserve">Depending on the number K of aggregated resources, </w:t>
      </w:r>
      <w:proofErr w:type="gramStart"/>
      <w:r w:rsidR="00411192">
        <w:rPr>
          <w:lang w:eastAsia="ja-JP"/>
        </w:rPr>
        <w:t>the  new</w:t>
      </w:r>
      <w:proofErr w:type="gramEnd"/>
      <w:r w:rsidR="00411192">
        <w:rPr>
          <w:lang w:eastAsia="ja-JP"/>
        </w:rPr>
        <w:t xml:space="preserve"> numbering scheme </w:t>
      </w:r>
      <w:r w:rsidR="00102F43" w:rsidRPr="00510908">
        <w:rPr>
          <w:lang w:eastAsia="ja-JP"/>
        </w:rPr>
        <w:t xml:space="preserve"> </w:t>
      </w:r>
      <w:r w:rsidR="00494F13" w:rsidRPr="00510908">
        <w:rPr>
          <w:lang w:eastAsia="ja-JP"/>
        </w:rPr>
        <w:t xml:space="preserve">would </w:t>
      </w:r>
      <w:r w:rsidR="003A4D85" w:rsidRPr="00E02E7A">
        <w:rPr>
          <w:lang w:eastAsia="ja-JP"/>
        </w:rPr>
        <w:t>allow</w:t>
      </w:r>
      <w:r w:rsidR="00494F13" w:rsidRPr="00510908">
        <w:rPr>
          <w:lang w:eastAsia="ja-JP"/>
        </w:rPr>
        <w:t xml:space="preserve"> legacy </w:t>
      </w:r>
      <w:r w:rsidRPr="003A4D85">
        <w:rPr>
          <w:lang w:eastAsia="ja-JP"/>
        </w:rPr>
        <w:t xml:space="preserve">UEs </w:t>
      </w:r>
      <w:r w:rsidR="00535599">
        <w:rPr>
          <w:lang w:eastAsia="ja-JP"/>
        </w:rPr>
        <w:t xml:space="preserve">to </w:t>
      </w:r>
      <w:r w:rsidRPr="003A4D85">
        <w:rPr>
          <w:lang w:eastAsia="ja-JP"/>
        </w:rPr>
        <w:t>be</w:t>
      </w:r>
      <w:r w:rsidR="00494F13" w:rsidRPr="00510908">
        <w:rPr>
          <w:lang w:eastAsia="ja-JP"/>
        </w:rPr>
        <w:t xml:space="preserve"> configured with a subset of 2,</w:t>
      </w:r>
      <w:r>
        <w:rPr>
          <w:lang w:eastAsia="ja-JP"/>
        </w:rPr>
        <w:t xml:space="preserve"> </w:t>
      </w:r>
      <w:r w:rsidR="00494F13" w:rsidRPr="00510908">
        <w:rPr>
          <w:lang w:eastAsia="ja-JP"/>
        </w:rPr>
        <w:t xml:space="preserve">4, or 8 CSI-RS ports and </w:t>
      </w:r>
      <w:r>
        <w:rPr>
          <w:lang w:eastAsia="ja-JP"/>
        </w:rPr>
        <w:t>without additional CSI-</w:t>
      </w:r>
      <w:r w:rsidR="00535599">
        <w:rPr>
          <w:lang w:eastAsia="ja-JP"/>
        </w:rPr>
        <w:t xml:space="preserve">RS </w:t>
      </w:r>
      <w:r>
        <w:rPr>
          <w:lang w:eastAsia="ja-JP"/>
        </w:rPr>
        <w:t>overhead</w:t>
      </w:r>
      <w:r w:rsidR="00494F13" w:rsidRPr="00510908">
        <w:rPr>
          <w:lang w:eastAsia="ja-JP"/>
        </w:rPr>
        <w:t>.</w:t>
      </w:r>
    </w:p>
    <w:p w:rsidR="00411192" w:rsidRPr="00CB070D" w:rsidRDefault="00411192" w:rsidP="00C0454E">
      <w:pPr>
        <w:rPr>
          <w:lang w:eastAsia="ja-JP"/>
        </w:rPr>
      </w:pPr>
    </w:p>
    <w:p w:rsidR="00ED4188" w:rsidRDefault="00F41E35" w:rsidP="00F41E35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:rsidR="00102F43" w:rsidRDefault="009677FB" w:rsidP="005129F0">
      <w:pPr>
        <w:rPr>
          <w:lang w:eastAsia="ja-JP"/>
        </w:rPr>
      </w:pPr>
      <w:r>
        <w:rPr>
          <w:lang w:eastAsia="ja-JP"/>
        </w:rPr>
        <w:t>We have discussed</w:t>
      </w:r>
      <w:r w:rsidR="00102F43">
        <w:rPr>
          <w:lang w:eastAsia="ja-JP"/>
        </w:rPr>
        <w:t xml:space="preserve"> the CSI-RS port numbering requirement given the Class A codebook structure </w:t>
      </w:r>
      <w:proofErr w:type="gramStart"/>
      <w:r w:rsidR="00102F43">
        <w:rPr>
          <w:lang w:eastAsia="ja-JP"/>
        </w:rPr>
        <w:t>and  possible</w:t>
      </w:r>
      <w:proofErr w:type="gramEnd"/>
      <w:r w:rsidR="00102F43">
        <w:rPr>
          <w:lang w:eastAsia="ja-JP"/>
        </w:rPr>
        <w:t xml:space="preserve"> options for CSI-RS ports to </w:t>
      </w:r>
      <w:r w:rsidR="00CB6AC3">
        <w:rPr>
          <w:lang w:eastAsia="ja-JP"/>
        </w:rPr>
        <w:t xml:space="preserve">(component) </w:t>
      </w:r>
      <w:r w:rsidR="00102F43">
        <w:rPr>
          <w:lang w:eastAsia="ja-JP"/>
        </w:rPr>
        <w:t xml:space="preserve">CSI-RS resource </w:t>
      </w:r>
      <w:r w:rsidR="00E02E7A">
        <w:rPr>
          <w:lang w:eastAsia="ja-JP"/>
        </w:rPr>
        <w:t>mapping</w:t>
      </w:r>
      <w:r w:rsidR="00102F43">
        <w:rPr>
          <w:lang w:eastAsia="ja-JP"/>
        </w:rPr>
        <w:t xml:space="preserve">.  </w:t>
      </w:r>
    </w:p>
    <w:p w:rsidR="00870A01" w:rsidRDefault="009677FB" w:rsidP="005129F0">
      <w:pPr>
        <w:rPr>
          <w:lang w:eastAsia="ja-JP"/>
        </w:rPr>
      </w:pPr>
      <w:r>
        <w:rPr>
          <w:lang w:eastAsia="ja-JP"/>
        </w:rPr>
        <w:t xml:space="preserve"> </w:t>
      </w:r>
    </w:p>
    <w:p w:rsidR="00E02E7A" w:rsidRDefault="00C21ADA" w:rsidP="00E02E7A">
      <w:pPr>
        <w:pStyle w:val="BodyText"/>
        <w:ind w:left="576"/>
        <w:rPr>
          <w:lang w:eastAsia="ja-JP"/>
        </w:rPr>
      </w:pPr>
      <w:r w:rsidRPr="00494F13">
        <w:rPr>
          <w:b/>
          <w:i/>
          <w:lang w:eastAsia="ja-JP"/>
        </w:rPr>
        <w:t>Observation</w:t>
      </w:r>
      <w:r>
        <w:rPr>
          <w:b/>
          <w:i/>
          <w:lang w:eastAsia="ja-JP"/>
        </w:rPr>
        <w:t xml:space="preserve"> 1</w:t>
      </w:r>
      <w:r w:rsidR="00E02E7A" w:rsidRPr="00F9713C">
        <w:rPr>
          <w:b/>
          <w:lang w:eastAsia="ja-JP"/>
        </w:rPr>
        <w:t>:</w:t>
      </w:r>
      <w:r w:rsidR="00E02E7A">
        <w:rPr>
          <w:lang w:eastAsia="ja-JP"/>
        </w:rPr>
        <w:t xml:space="preserve"> </w:t>
      </w:r>
      <w:r w:rsidR="00E02E7A" w:rsidRPr="00F9713C">
        <w:rPr>
          <w:i/>
          <w:lang w:eastAsia="ja-JP"/>
        </w:rPr>
        <w:t xml:space="preserve">It </w:t>
      </w:r>
      <w:r>
        <w:rPr>
          <w:i/>
          <w:lang w:eastAsia="ja-JP"/>
        </w:rPr>
        <w:t>is desirable</w:t>
      </w:r>
      <w:r w:rsidR="00E02E7A" w:rsidRPr="00F9713C">
        <w:rPr>
          <w:i/>
          <w:lang w:eastAsia="ja-JP"/>
        </w:rPr>
        <w:t xml:space="preserve"> to configure CSI-RS ports for legacy terminals as a subset of the 12 or 16 CSI-RS Class A ports configured for Rel.13 terminals</w:t>
      </w:r>
      <w:r w:rsidR="00E02E7A">
        <w:rPr>
          <w:i/>
          <w:lang w:eastAsia="ja-JP"/>
        </w:rPr>
        <w:t xml:space="preserve"> and to maintain cross-polarized antenna structure of the used antenna array</w:t>
      </w:r>
      <w:r w:rsidR="00E02E7A" w:rsidRPr="00F9713C">
        <w:rPr>
          <w:i/>
          <w:lang w:eastAsia="ja-JP"/>
        </w:rPr>
        <w:t>.</w:t>
      </w:r>
      <w:r w:rsidR="00E02E7A">
        <w:rPr>
          <w:lang w:eastAsia="ja-JP"/>
        </w:rPr>
        <w:t xml:space="preserve"> </w:t>
      </w:r>
    </w:p>
    <w:p w:rsidR="00E02E7A" w:rsidRDefault="00E02E7A" w:rsidP="005129F0">
      <w:pPr>
        <w:rPr>
          <w:lang w:eastAsia="ja-JP"/>
        </w:rPr>
      </w:pPr>
    </w:p>
    <w:p w:rsidR="00E02E7A" w:rsidRPr="001B01D3" w:rsidRDefault="00E02E7A" w:rsidP="00E02E7A">
      <w:pPr>
        <w:pStyle w:val="BodyText"/>
        <w:ind w:left="576"/>
        <w:rPr>
          <w:i/>
        </w:rPr>
      </w:pPr>
      <w:r w:rsidRPr="00494F13">
        <w:rPr>
          <w:b/>
          <w:i/>
          <w:lang w:eastAsia="ja-JP"/>
        </w:rPr>
        <w:t>Observation</w:t>
      </w:r>
      <w:r w:rsidR="00C21ADA">
        <w:rPr>
          <w:b/>
          <w:i/>
          <w:lang w:eastAsia="ja-JP"/>
        </w:rPr>
        <w:t xml:space="preserve"> 2</w:t>
      </w:r>
      <w:r w:rsidRPr="00494F13">
        <w:rPr>
          <w:b/>
          <w:i/>
          <w:lang w:eastAsia="ja-JP"/>
        </w:rPr>
        <w:t xml:space="preserve"> </w:t>
      </w:r>
      <w:r>
        <w:rPr>
          <w:lang w:eastAsia="ja-JP"/>
        </w:rPr>
        <w:t>:</w:t>
      </w:r>
      <w:r w:rsidRPr="00A525D5">
        <w:t xml:space="preserve"> </w:t>
      </w:r>
      <w:r w:rsidRPr="00C0454E">
        <w:rPr>
          <w:i/>
        </w:rPr>
        <w:t xml:space="preserve">In the Class A codebook structure, as well as in legacy Rel.10 and Rel.12 codebooks, the first half of the CSI-RS ports, </w:t>
      </w:r>
      <m:oMath>
        <m:r>
          <w:rPr>
            <w:rFonts w:ascii="Cambria Math" w:hAnsi="Cambria Math"/>
          </w:rPr>
          <m:t>n=15,16,…,14+</m:t>
        </m:r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C0454E">
        <w:rPr>
          <w:bCs/>
          <w:i/>
          <w:szCs w:val="20"/>
          <w:lang w:eastAsia="ja-JP"/>
        </w:rPr>
        <w:t xml:space="preserve">, </w:t>
      </w:r>
      <w:r w:rsidRPr="00C0454E">
        <w:rPr>
          <w:i/>
        </w:rPr>
        <w:t xml:space="preserve"> are associated with antenna</w:t>
      </w:r>
      <w:r w:rsidR="001B01D3">
        <w:rPr>
          <w:i/>
        </w:rPr>
        <w:t xml:space="preserve"> port</w:t>
      </w:r>
      <w:r w:rsidRPr="00C0454E">
        <w:rPr>
          <w:i/>
        </w:rPr>
        <w:t xml:space="preserve">s with one polarization and the second half of the CSI-RS ports, </w:t>
      </w:r>
      <m:oMath>
        <m:r>
          <w:rPr>
            <w:rFonts w:ascii="Cambria Math" w:hAnsi="Cambria Math"/>
          </w:rPr>
          <m:t>n=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15,16,…,14+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Cs w:val="20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bCs/>
                    <w:i/>
                    <w:szCs w:val="20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szCs w:val="20"/>
                <w:lang w:val="sv-SE" w:eastAsia="ja-JP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C0454E">
        <w:rPr>
          <w:i/>
        </w:rPr>
        <w:t xml:space="preserve"> , are associated with </w:t>
      </w:r>
      <w:r w:rsidR="001B01D3">
        <w:rPr>
          <w:i/>
        </w:rPr>
        <w:t xml:space="preserve">the antenna ports that have </w:t>
      </w:r>
      <w:r w:rsidRPr="00C0454E">
        <w:rPr>
          <w:i/>
        </w:rPr>
        <w:t>the alternative polarization.</w:t>
      </w:r>
    </w:p>
    <w:p w:rsidR="00102F43" w:rsidRDefault="00102F43" w:rsidP="005129F0">
      <w:pPr>
        <w:rPr>
          <w:lang w:eastAsia="ja-JP"/>
        </w:rPr>
      </w:pPr>
    </w:p>
    <w:p w:rsidR="00102F43" w:rsidRDefault="00102F43" w:rsidP="005129F0">
      <w:pPr>
        <w:rPr>
          <w:lang w:eastAsia="ja-JP"/>
        </w:rPr>
      </w:pPr>
      <w:r>
        <w:rPr>
          <w:lang w:eastAsia="ja-JP"/>
        </w:rPr>
        <w:t xml:space="preserve">Given </w:t>
      </w:r>
      <w:r w:rsidR="00E02E7A">
        <w:rPr>
          <w:lang w:eastAsia="ja-JP"/>
        </w:rPr>
        <w:t>this</w:t>
      </w:r>
      <w:r>
        <w:rPr>
          <w:lang w:eastAsia="ja-JP"/>
        </w:rPr>
        <w:t>, we have the following proposal:</w:t>
      </w:r>
    </w:p>
    <w:p w:rsidR="00102F43" w:rsidRDefault="00102F43" w:rsidP="005129F0">
      <w:pPr>
        <w:rPr>
          <w:lang w:eastAsia="ja-JP"/>
        </w:rPr>
      </w:pPr>
    </w:p>
    <w:p w:rsidR="00102F43" w:rsidRPr="00510908" w:rsidRDefault="00102F43" w:rsidP="00510908">
      <w:pPr>
        <w:rPr>
          <w:szCs w:val="20"/>
          <w:lang w:eastAsia="ja-JP"/>
        </w:rPr>
      </w:pPr>
      <w:r w:rsidRPr="00102F43">
        <w:rPr>
          <w:b/>
          <w:lang w:eastAsia="ja-JP"/>
        </w:rPr>
        <w:t xml:space="preserve">Proposal: </w:t>
      </w:r>
      <w:r>
        <w:rPr>
          <w:b/>
          <w:lang w:eastAsia="ja-JP"/>
        </w:rPr>
        <w:t xml:space="preserve"> </w:t>
      </w:r>
      <w:r w:rsidR="00E02E7A" w:rsidRPr="00C0454E">
        <w:rPr>
          <w:b/>
          <w:szCs w:val="20"/>
          <w:lang w:eastAsia="ja-JP"/>
        </w:rPr>
        <w:t xml:space="preserve">Agree on the following port numbering scheme for Class </w:t>
      </w:r>
      <w:proofErr w:type="gramStart"/>
      <w:r w:rsidR="00E02E7A" w:rsidRPr="00C0454E">
        <w:rPr>
          <w:b/>
          <w:szCs w:val="20"/>
          <w:lang w:eastAsia="ja-JP"/>
        </w:rPr>
        <w:t>A</w:t>
      </w:r>
      <w:proofErr w:type="gramEnd"/>
      <w:r w:rsidR="00E02E7A" w:rsidRPr="00C0454E">
        <w:rPr>
          <w:b/>
          <w:szCs w:val="20"/>
          <w:lang w:eastAsia="ja-JP"/>
        </w:rPr>
        <w:t xml:space="preserve"> CSI-RS resource</w:t>
      </w:r>
    </w:p>
    <w:p w:rsidR="00E02E7A" w:rsidRPr="00510908" w:rsidRDefault="00E02E7A" w:rsidP="00510908">
      <w:pPr>
        <w:pStyle w:val="BodyText"/>
        <w:ind w:left="360"/>
        <w:rPr>
          <w:szCs w:val="20"/>
        </w:rPr>
      </w:pPr>
    </w:p>
    <w:p w:rsidR="00E02E7A" w:rsidRPr="00510908" w:rsidRDefault="00E02E7A" w:rsidP="00510908">
      <w:pPr>
        <w:pStyle w:val="BodyText"/>
        <w:ind w:left="360"/>
        <w:rPr>
          <w:i/>
          <w:szCs w:val="20"/>
        </w:rPr>
      </w:pPr>
      <w:r w:rsidRPr="00510908">
        <w:rPr>
          <w:i/>
          <w:szCs w:val="20"/>
        </w:rPr>
        <w:t xml:space="preserve">The Class </w:t>
      </w:r>
      <w:proofErr w:type="gramStart"/>
      <w:r w:rsidRPr="00510908">
        <w:rPr>
          <w:i/>
          <w:szCs w:val="20"/>
        </w:rPr>
        <w:t>A</w:t>
      </w:r>
      <w:proofErr w:type="gramEnd"/>
      <w:r w:rsidRPr="00510908">
        <w:rPr>
          <w:i/>
          <w:szCs w:val="20"/>
        </w:rPr>
        <w:t xml:space="preserve"> CSI-RS resource port numbers used for the k</w:t>
      </w:r>
      <w:r w:rsidRPr="00C0454E">
        <w:rPr>
          <w:i/>
          <w:szCs w:val="20"/>
          <w:vertAlign w:val="superscript"/>
        </w:rPr>
        <w:t>th</w:t>
      </w:r>
      <w:r w:rsidRPr="00510908">
        <w:rPr>
          <w:i/>
          <w:szCs w:val="20"/>
        </w:rPr>
        <w:t xml:space="preserve"> component </w:t>
      </w:r>
      <w:r w:rsidR="00EE4A41" w:rsidRPr="00510908">
        <w:rPr>
          <w:i/>
          <w:szCs w:val="20"/>
        </w:rPr>
        <w:t>resources</w:t>
      </w:r>
      <w:r w:rsidRPr="00510908">
        <w:rPr>
          <w:i/>
          <w:szCs w:val="20"/>
        </w:rPr>
        <w:t xml:space="preserve"> </w:t>
      </w:r>
      <w:r w:rsidR="00A06088" w:rsidRPr="00510908">
        <w:rPr>
          <w:i/>
          <w:szCs w:val="20"/>
        </w:rPr>
        <w:t>are</w:t>
      </w:r>
      <w:r w:rsidRPr="00510908">
        <w:rPr>
          <w:i/>
          <w:szCs w:val="20"/>
        </w:rPr>
        <w:t xml:space="preserve"> given as follows:</w:t>
      </w:r>
    </w:p>
    <w:p w:rsidR="00E02E7A" w:rsidRPr="00510908" w:rsidRDefault="00E02E7A" w:rsidP="00510908">
      <w:pPr>
        <w:pStyle w:val="BodyText"/>
        <w:ind w:left="360"/>
        <w:rPr>
          <w:i/>
          <w:szCs w:val="20"/>
        </w:rPr>
      </w:pPr>
      <w:r w:rsidRPr="00510908">
        <w:rPr>
          <w:i/>
          <w:szCs w:val="20"/>
        </w:rPr>
        <w:t xml:space="preserve"> </w:t>
      </w:r>
      <w:r w:rsidRPr="00510908">
        <w:rPr>
          <w:i/>
          <w:szCs w:val="20"/>
        </w:rPr>
        <w:tab/>
      </w:r>
      <w:r w:rsidR="00D63124" w:rsidRPr="00C21ADA">
        <w:rPr>
          <w:i/>
          <w:position w:val="-48"/>
          <w:szCs w:val="20"/>
          <w:lang w:eastAsia="ja-JP"/>
        </w:rPr>
        <w:object w:dxaOrig="4120" w:dyaOrig="1060">
          <v:shape id="_x0000_i1037" type="#_x0000_t75" style="width:206.2pt;height:53pt" o:ole="">
            <v:imagedata r:id="rId34" o:title=""/>
          </v:shape>
          <o:OLEObject Type="Embed" ProgID="Equation.3" ShapeID="_x0000_i1037" DrawAspect="Content" ObjectID="_1508360618" r:id="rId35"/>
        </w:object>
      </w:r>
    </w:p>
    <w:p w:rsidR="00E02E7A" w:rsidRPr="00510908" w:rsidRDefault="00E02E7A" w:rsidP="00510908">
      <w:pPr>
        <w:pStyle w:val="BodyText"/>
        <w:ind w:left="360"/>
        <w:rPr>
          <w:i/>
          <w:szCs w:val="20"/>
        </w:rPr>
      </w:pPr>
      <w:proofErr w:type="gramStart"/>
      <w:r w:rsidRPr="00510908">
        <w:rPr>
          <w:i/>
          <w:szCs w:val="20"/>
        </w:rPr>
        <w:t>where</w:t>
      </w:r>
      <w:proofErr w:type="gramEnd"/>
      <w:r w:rsidRPr="00510908">
        <w:rPr>
          <w:i/>
          <w:szCs w:val="20"/>
        </w:rPr>
        <w:t xml:space="preserve"> k = 0,…,K-1 is the k</w:t>
      </w:r>
      <w:r w:rsidRPr="00C0454E">
        <w:rPr>
          <w:i/>
          <w:szCs w:val="20"/>
          <w:vertAlign w:val="superscript"/>
        </w:rPr>
        <w:t>th</w:t>
      </w:r>
      <w:r w:rsidRPr="00510908">
        <w:rPr>
          <w:i/>
          <w:szCs w:val="20"/>
        </w:rPr>
        <w:t xml:space="preserve"> aggregated resource and N is the number of ports per aggregated resource</w:t>
      </w:r>
      <w:r w:rsidR="001B01D3">
        <w:rPr>
          <w:i/>
          <w:szCs w:val="20"/>
        </w:rPr>
        <w:t>.</w:t>
      </w:r>
      <w:r w:rsidRPr="00510908">
        <w:rPr>
          <w:i/>
          <w:szCs w:val="20"/>
        </w:rPr>
        <w:t xml:space="preserve">   </w:t>
      </w:r>
    </w:p>
    <w:p w:rsidR="00E02E7A" w:rsidRPr="005C3191" w:rsidRDefault="00E02E7A" w:rsidP="00510908">
      <w:pPr>
        <w:pStyle w:val="ListParagraph"/>
        <w:rPr>
          <w:rFonts w:ascii="Times New Roman" w:hAnsi="Times New Roman" w:cs="Times New Roman"/>
          <w:b/>
          <w:sz w:val="20"/>
          <w:szCs w:val="20"/>
          <w:lang w:eastAsia="ja-JP"/>
        </w:rPr>
      </w:pPr>
    </w:p>
    <w:p w:rsidR="00ED4188" w:rsidRDefault="00ED4188" w:rsidP="00ED4188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:rsidR="00ED4188" w:rsidRPr="00244174" w:rsidRDefault="00ED4188" w:rsidP="00ED4188">
      <w:pPr>
        <w:pStyle w:val="ListParagraph"/>
        <w:numPr>
          <w:ilvl w:val="0"/>
          <w:numId w:val="34"/>
        </w:numPr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</w:pPr>
      <w:bookmarkStart w:id="9" w:name="_Ref430609570"/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Chairman</w:t>
      </w:r>
      <w:r w:rsidR="00A02DE4"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’s N</w:t>
      </w:r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otes</w:t>
      </w:r>
      <w:r w:rsidR="00A02DE4"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, RAN1#8</w:t>
      </w:r>
      <w:r w:rsidR="009E7665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2bis</w:t>
      </w:r>
      <w:bookmarkEnd w:id="9"/>
    </w:p>
    <w:p w:rsidR="009E7665" w:rsidRPr="009E7665" w:rsidRDefault="009E7665" w:rsidP="00A525D5">
      <w:pPr>
        <w:rPr>
          <w:rStyle w:val="SubtleReference"/>
          <w:smallCaps w:val="0"/>
          <w:color w:val="auto"/>
          <w:szCs w:val="20"/>
          <w:u w:val="none"/>
        </w:rPr>
      </w:pPr>
      <w:bookmarkStart w:id="10" w:name="_Ref430975165"/>
      <w:bookmarkEnd w:id="10"/>
    </w:p>
    <w:sectPr w:rsidR="009E7665" w:rsidRPr="009E7665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7DD" w:rsidRDefault="008707DD">
      <w:r>
        <w:separator/>
      </w:r>
    </w:p>
  </w:endnote>
  <w:endnote w:type="continuationSeparator" w:id="0">
    <w:p w:rsidR="008707DD" w:rsidRDefault="008707DD">
      <w:r>
        <w:continuationSeparator/>
      </w:r>
    </w:p>
  </w:endnote>
  <w:endnote w:type="continuationNotice" w:id="1">
    <w:p w:rsidR="008707DD" w:rsidRDefault="008707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3E" w:rsidRDefault="00341A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3E" w:rsidRDefault="00341A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3E" w:rsidRDefault="00341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7DD" w:rsidRDefault="008707DD">
      <w:r>
        <w:separator/>
      </w:r>
    </w:p>
  </w:footnote>
  <w:footnote w:type="continuationSeparator" w:id="0">
    <w:p w:rsidR="008707DD" w:rsidRDefault="008707DD">
      <w:r>
        <w:continuationSeparator/>
      </w:r>
    </w:p>
  </w:footnote>
  <w:footnote w:type="continuationNotice" w:id="1">
    <w:p w:rsidR="008707DD" w:rsidRDefault="008707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3E" w:rsidRDefault="00341A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3E" w:rsidRDefault="00341A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3E" w:rsidRDefault="00341A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41C"/>
    <w:multiLevelType w:val="hybridMultilevel"/>
    <w:tmpl w:val="C976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239"/>
    <w:multiLevelType w:val="hybridMultilevel"/>
    <w:tmpl w:val="A07C4716"/>
    <w:lvl w:ilvl="0" w:tplc="7C543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8D0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82E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22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54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05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8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842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10070E"/>
    <w:multiLevelType w:val="hybridMultilevel"/>
    <w:tmpl w:val="C84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1743"/>
    <w:multiLevelType w:val="hybridMultilevel"/>
    <w:tmpl w:val="50E8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040EA"/>
    <w:multiLevelType w:val="hybridMultilevel"/>
    <w:tmpl w:val="1D62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E53B4"/>
    <w:multiLevelType w:val="hybridMultilevel"/>
    <w:tmpl w:val="2FA0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561CA"/>
    <w:multiLevelType w:val="hybridMultilevel"/>
    <w:tmpl w:val="93DA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06343"/>
    <w:multiLevelType w:val="hybridMultilevel"/>
    <w:tmpl w:val="92428510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D5F18"/>
    <w:multiLevelType w:val="hybridMultilevel"/>
    <w:tmpl w:val="3584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02024"/>
    <w:multiLevelType w:val="hybridMultilevel"/>
    <w:tmpl w:val="5D54D0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2">
    <w:nsid w:val="21CE0314"/>
    <w:multiLevelType w:val="hybridMultilevel"/>
    <w:tmpl w:val="64BC0B7C"/>
    <w:lvl w:ilvl="0" w:tplc="0FA8F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0DC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E85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6A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E6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27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A7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C7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CE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8894E28"/>
    <w:multiLevelType w:val="hybridMultilevel"/>
    <w:tmpl w:val="1D188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633D9"/>
    <w:multiLevelType w:val="hybridMultilevel"/>
    <w:tmpl w:val="90F8E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DD2E08"/>
    <w:multiLevelType w:val="hybridMultilevel"/>
    <w:tmpl w:val="642A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206E2"/>
    <w:multiLevelType w:val="hybridMultilevel"/>
    <w:tmpl w:val="8354A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6370DA"/>
    <w:multiLevelType w:val="hybridMultilevel"/>
    <w:tmpl w:val="6018D184"/>
    <w:lvl w:ilvl="0" w:tplc="3A10F6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66F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E4B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62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897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29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E5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E30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5C4F2A"/>
    <w:multiLevelType w:val="hybridMultilevel"/>
    <w:tmpl w:val="8892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A5340"/>
    <w:multiLevelType w:val="hybridMultilevel"/>
    <w:tmpl w:val="21EA91B6"/>
    <w:lvl w:ilvl="0" w:tplc="76C4B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AB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8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47F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6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AE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28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E6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D93A9F"/>
    <w:multiLevelType w:val="hybridMultilevel"/>
    <w:tmpl w:val="60F059F0"/>
    <w:lvl w:ilvl="0" w:tplc="C5144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0590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C3B68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A7D34">
      <w:start w:val="13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69C">
      <w:start w:val="1314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E3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AA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8E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B10E3"/>
    <w:multiLevelType w:val="hybridMultilevel"/>
    <w:tmpl w:val="2A8205B6"/>
    <w:lvl w:ilvl="0" w:tplc="68B8F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4F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AFD0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29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A08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62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EF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4C6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E1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8471479"/>
    <w:multiLevelType w:val="hybridMultilevel"/>
    <w:tmpl w:val="52005346"/>
    <w:lvl w:ilvl="0" w:tplc="792AC9E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D7D6FBD"/>
    <w:multiLevelType w:val="hybridMultilevel"/>
    <w:tmpl w:val="E68C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BE3B51"/>
    <w:multiLevelType w:val="hybridMultilevel"/>
    <w:tmpl w:val="A76E9B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A64DF1"/>
    <w:multiLevelType w:val="hybridMultilevel"/>
    <w:tmpl w:val="AB601EDC"/>
    <w:lvl w:ilvl="0" w:tplc="910CF456">
      <w:start w:val="1"/>
      <w:numFmt w:val="decimal"/>
      <w:lvlText w:val="[%1]"/>
      <w:lvlJc w:val="left"/>
      <w:pPr>
        <w:ind w:left="792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512" w:hanging="360"/>
      </w:pPr>
    </w:lvl>
    <w:lvl w:ilvl="2" w:tplc="1009001B" w:tentative="1">
      <w:start w:val="1"/>
      <w:numFmt w:val="lowerRoman"/>
      <w:lvlText w:val="%3."/>
      <w:lvlJc w:val="right"/>
      <w:pPr>
        <w:ind w:left="2232" w:hanging="180"/>
      </w:pPr>
    </w:lvl>
    <w:lvl w:ilvl="3" w:tplc="1009000F" w:tentative="1">
      <w:start w:val="1"/>
      <w:numFmt w:val="decimal"/>
      <w:lvlText w:val="%4."/>
      <w:lvlJc w:val="left"/>
      <w:pPr>
        <w:ind w:left="2952" w:hanging="360"/>
      </w:pPr>
    </w:lvl>
    <w:lvl w:ilvl="4" w:tplc="10090019" w:tentative="1">
      <w:start w:val="1"/>
      <w:numFmt w:val="lowerLetter"/>
      <w:lvlText w:val="%5."/>
      <w:lvlJc w:val="left"/>
      <w:pPr>
        <w:ind w:left="3672" w:hanging="360"/>
      </w:pPr>
    </w:lvl>
    <w:lvl w:ilvl="5" w:tplc="1009001B" w:tentative="1">
      <w:start w:val="1"/>
      <w:numFmt w:val="lowerRoman"/>
      <w:lvlText w:val="%6."/>
      <w:lvlJc w:val="right"/>
      <w:pPr>
        <w:ind w:left="4392" w:hanging="180"/>
      </w:pPr>
    </w:lvl>
    <w:lvl w:ilvl="6" w:tplc="1009000F" w:tentative="1">
      <w:start w:val="1"/>
      <w:numFmt w:val="decimal"/>
      <w:lvlText w:val="%7."/>
      <w:lvlJc w:val="left"/>
      <w:pPr>
        <w:ind w:left="5112" w:hanging="360"/>
      </w:pPr>
    </w:lvl>
    <w:lvl w:ilvl="7" w:tplc="10090019" w:tentative="1">
      <w:start w:val="1"/>
      <w:numFmt w:val="lowerLetter"/>
      <w:lvlText w:val="%8."/>
      <w:lvlJc w:val="left"/>
      <w:pPr>
        <w:ind w:left="5832" w:hanging="360"/>
      </w:pPr>
    </w:lvl>
    <w:lvl w:ilvl="8" w:tplc="1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1">
    <w:nsid w:val="522A51E5"/>
    <w:multiLevelType w:val="hybridMultilevel"/>
    <w:tmpl w:val="30A0DC66"/>
    <w:lvl w:ilvl="0" w:tplc="10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>
    <w:nsid w:val="544647B2"/>
    <w:multiLevelType w:val="hybridMultilevel"/>
    <w:tmpl w:val="922E8330"/>
    <w:lvl w:ilvl="0" w:tplc="04090001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34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107240E"/>
    <w:multiLevelType w:val="hybridMultilevel"/>
    <w:tmpl w:val="C4882510"/>
    <w:lvl w:ilvl="0" w:tplc="2334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ECFA2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39CC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2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4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9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C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5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>
    <w:nsid w:val="6C890B6F"/>
    <w:multiLevelType w:val="hybridMultilevel"/>
    <w:tmpl w:val="27BCA3B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7C1029"/>
    <w:multiLevelType w:val="hybridMultilevel"/>
    <w:tmpl w:val="2EE0A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42B64"/>
    <w:multiLevelType w:val="hybridMultilevel"/>
    <w:tmpl w:val="566C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1356E1"/>
    <w:multiLevelType w:val="hybridMultilevel"/>
    <w:tmpl w:val="613A6040"/>
    <w:lvl w:ilvl="0" w:tplc="0002CD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683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208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4E6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012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A51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E90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C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459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89F4CC4"/>
    <w:multiLevelType w:val="hybridMultilevel"/>
    <w:tmpl w:val="67BC12F4"/>
    <w:lvl w:ilvl="0" w:tplc="7938DF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8E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4A488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C8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20A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892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224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A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D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32"/>
  </w:num>
  <w:num w:numId="2">
    <w:abstractNumId w:val="44"/>
  </w:num>
  <w:num w:numId="3">
    <w:abstractNumId w:val="26"/>
  </w:num>
  <w:num w:numId="4">
    <w:abstractNumId w:val="11"/>
  </w:num>
  <w:num w:numId="5">
    <w:abstractNumId w:val="45"/>
  </w:num>
  <w:num w:numId="6">
    <w:abstractNumId w:val="40"/>
  </w:num>
  <w:num w:numId="7">
    <w:abstractNumId w:val="36"/>
  </w:num>
  <w:num w:numId="8">
    <w:abstractNumId w:val="27"/>
  </w:num>
  <w:num w:numId="9">
    <w:abstractNumId w:val="8"/>
  </w:num>
  <w:num w:numId="10">
    <w:abstractNumId w:val="29"/>
  </w:num>
  <w:num w:numId="11">
    <w:abstractNumId w:val="15"/>
  </w:num>
  <w:num w:numId="12">
    <w:abstractNumId w:val="5"/>
  </w:num>
  <w:num w:numId="13">
    <w:abstractNumId w:val="38"/>
  </w:num>
  <w:num w:numId="14">
    <w:abstractNumId w:val="6"/>
  </w:num>
  <w:num w:numId="15">
    <w:abstractNumId w:val="19"/>
  </w:num>
  <w:num w:numId="16">
    <w:abstractNumId w:val="1"/>
  </w:num>
  <w:num w:numId="17">
    <w:abstractNumId w:val="21"/>
  </w:num>
  <w:num w:numId="18">
    <w:abstractNumId w:val="4"/>
  </w:num>
  <w:num w:numId="19">
    <w:abstractNumId w:val="0"/>
  </w:num>
  <w:num w:numId="20">
    <w:abstractNumId w:val="43"/>
  </w:num>
  <w:num w:numId="21">
    <w:abstractNumId w:val="24"/>
  </w:num>
  <w:num w:numId="22">
    <w:abstractNumId w:val="41"/>
  </w:num>
  <w:num w:numId="23">
    <w:abstractNumId w:val="37"/>
  </w:num>
  <w:num w:numId="24">
    <w:abstractNumId w:val="3"/>
  </w:num>
  <w:num w:numId="25">
    <w:abstractNumId w:val="35"/>
  </w:num>
  <w:num w:numId="26">
    <w:abstractNumId w:val="22"/>
  </w:num>
  <w:num w:numId="27">
    <w:abstractNumId w:val="20"/>
  </w:num>
  <w:num w:numId="28">
    <w:abstractNumId w:val="14"/>
  </w:num>
  <w:num w:numId="29">
    <w:abstractNumId w:val="2"/>
  </w:num>
  <w:num w:numId="30">
    <w:abstractNumId w:val="17"/>
  </w:num>
  <w:num w:numId="31">
    <w:abstractNumId w:val="18"/>
  </w:num>
  <w:num w:numId="32">
    <w:abstractNumId w:val="34"/>
  </w:num>
  <w:num w:numId="33">
    <w:abstractNumId w:val="7"/>
  </w:num>
  <w:num w:numId="34">
    <w:abstractNumId w:val="30"/>
  </w:num>
  <w:num w:numId="35">
    <w:abstractNumId w:val="39"/>
  </w:num>
  <w:num w:numId="36">
    <w:abstractNumId w:val="25"/>
  </w:num>
  <w:num w:numId="37">
    <w:abstractNumId w:val="9"/>
  </w:num>
  <w:num w:numId="38">
    <w:abstractNumId w:val="31"/>
  </w:num>
  <w:num w:numId="39">
    <w:abstractNumId w:val="13"/>
  </w:num>
  <w:num w:numId="40">
    <w:abstractNumId w:val="16"/>
  </w:num>
  <w:num w:numId="41">
    <w:abstractNumId w:val="23"/>
  </w:num>
  <w:num w:numId="42">
    <w:abstractNumId w:val="10"/>
  </w:num>
  <w:num w:numId="43">
    <w:abstractNumId w:val="33"/>
  </w:num>
  <w:num w:numId="44">
    <w:abstractNumId w:val="12"/>
  </w:num>
  <w:num w:numId="45">
    <w:abstractNumId w:val="42"/>
  </w:num>
  <w:num w:numId="46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57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4BD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6F2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53A"/>
    <w:rsid w:val="00030AD7"/>
    <w:rsid w:val="0003195F"/>
    <w:rsid w:val="00031D3C"/>
    <w:rsid w:val="00032971"/>
    <w:rsid w:val="00032BB2"/>
    <w:rsid w:val="0003317E"/>
    <w:rsid w:val="00033487"/>
    <w:rsid w:val="00033525"/>
    <w:rsid w:val="000336C1"/>
    <w:rsid w:val="00033B5E"/>
    <w:rsid w:val="00034431"/>
    <w:rsid w:val="00034C5F"/>
    <w:rsid w:val="00034DA5"/>
    <w:rsid w:val="000351B3"/>
    <w:rsid w:val="00035C30"/>
    <w:rsid w:val="00036AD6"/>
    <w:rsid w:val="000370DA"/>
    <w:rsid w:val="000372AB"/>
    <w:rsid w:val="00037E46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3CF1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6CF7"/>
    <w:rsid w:val="00057980"/>
    <w:rsid w:val="00057F36"/>
    <w:rsid w:val="00060AD1"/>
    <w:rsid w:val="00060C20"/>
    <w:rsid w:val="00061AE3"/>
    <w:rsid w:val="00061E1F"/>
    <w:rsid w:val="00061FD4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598"/>
    <w:rsid w:val="00080AE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6582"/>
    <w:rsid w:val="000865E7"/>
    <w:rsid w:val="0008678B"/>
    <w:rsid w:val="00086980"/>
    <w:rsid w:val="0008704B"/>
    <w:rsid w:val="0008755A"/>
    <w:rsid w:val="00087593"/>
    <w:rsid w:val="00087C42"/>
    <w:rsid w:val="000902A4"/>
    <w:rsid w:val="00090746"/>
    <w:rsid w:val="00091C00"/>
    <w:rsid w:val="00092070"/>
    <w:rsid w:val="00092B3B"/>
    <w:rsid w:val="0009328A"/>
    <w:rsid w:val="0009329F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A51"/>
    <w:rsid w:val="000C3C89"/>
    <w:rsid w:val="000C3FDD"/>
    <w:rsid w:val="000C40FD"/>
    <w:rsid w:val="000C4183"/>
    <w:rsid w:val="000C42AF"/>
    <w:rsid w:val="000C474D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6F9F"/>
    <w:rsid w:val="000E7033"/>
    <w:rsid w:val="000E71FA"/>
    <w:rsid w:val="000E729E"/>
    <w:rsid w:val="000E76A6"/>
    <w:rsid w:val="000E7C7D"/>
    <w:rsid w:val="000E7D41"/>
    <w:rsid w:val="000F0A55"/>
    <w:rsid w:val="000F0F01"/>
    <w:rsid w:val="000F1372"/>
    <w:rsid w:val="000F1C0A"/>
    <w:rsid w:val="000F271B"/>
    <w:rsid w:val="000F29B9"/>
    <w:rsid w:val="000F29CC"/>
    <w:rsid w:val="000F2AB5"/>
    <w:rsid w:val="000F2EB7"/>
    <w:rsid w:val="000F309C"/>
    <w:rsid w:val="000F3A35"/>
    <w:rsid w:val="000F427B"/>
    <w:rsid w:val="000F4400"/>
    <w:rsid w:val="000F44E4"/>
    <w:rsid w:val="000F4D15"/>
    <w:rsid w:val="000F5214"/>
    <w:rsid w:val="000F57A8"/>
    <w:rsid w:val="000F5B94"/>
    <w:rsid w:val="000F6918"/>
    <w:rsid w:val="000F6D85"/>
    <w:rsid w:val="000F6FC1"/>
    <w:rsid w:val="000F73DA"/>
    <w:rsid w:val="000F7417"/>
    <w:rsid w:val="000F78D6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2F43"/>
    <w:rsid w:val="001034CC"/>
    <w:rsid w:val="00104329"/>
    <w:rsid w:val="0010486B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6E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270"/>
    <w:rsid w:val="00150424"/>
    <w:rsid w:val="0015086E"/>
    <w:rsid w:val="00150D0D"/>
    <w:rsid w:val="00151774"/>
    <w:rsid w:val="00152419"/>
    <w:rsid w:val="00152592"/>
    <w:rsid w:val="00152AAF"/>
    <w:rsid w:val="00153503"/>
    <w:rsid w:val="00153B2D"/>
    <w:rsid w:val="00153E38"/>
    <w:rsid w:val="00154647"/>
    <w:rsid w:val="00154F7E"/>
    <w:rsid w:val="00155EDF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719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6F7F"/>
    <w:rsid w:val="0018722E"/>
    <w:rsid w:val="001873A0"/>
    <w:rsid w:val="001875A6"/>
    <w:rsid w:val="001876A1"/>
    <w:rsid w:val="00187A1A"/>
    <w:rsid w:val="00187FFC"/>
    <w:rsid w:val="0019019A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1D3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3D7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1DF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3C"/>
    <w:rsid w:val="001D12FF"/>
    <w:rsid w:val="001D1597"/>
    <w:rsid w:val="001D1AED"/>
    <w:rsid w:val="001D1C35"/>
    <w:rsid w:val="001D1E89"/>
    <w:rsid w:val="001D229B"/>
    <w:rsid w:val="001D2394"/>
    <w:rsid w:val="001D32AD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B57"/>
    <w:rsid w:val="001E5E72"/>
    <w:rsid w:val="001E5F5E"/>
    <w:rsid w:val="001E666E"/>
    <w:rsid w:val="001E6970"/>
    <w:rsid w:val="001E6B56"/>
    <w:rsid w:val="001E6ECB"/>
    <w:rsid w:val="001E7045"/>
    <w:rsid w:val="001E75B1"/>
    <w:rsid w:val="001E780C"/>
    <w:rsid w:val="001E7B4A"/>
    <w:rsid w:val="001E7BB3"/>
    <w:rsid w:val="001F02D5"/>
    <w:rsid w:val="001F16AC"/>
    <w:rsid w:val="001F262E"/>
    <w:rsid w:val="001F2859"/>
    <w:rsid w:val="001F3298"/>
    <w:rsid w:val="001F333B"/>
    <w:rsid w:val="001F38AD"/>
    <w:rsid w:val="001F3C6D"/>
    <w:rsid w:val="001F40BE"/>
    <w:rsid w:val="001F42C8"/>
    <w:rsid w:val="001F42D4"/>
    <w:rsid w:val="001F46B5"/>
    <w:rsid w:val="001F485C"/>
    <w:rsid w:val="001F49F1"/>
    <w:rsid w:val="001F4DE3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19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71F"/>
    <w:rsid w:val="00240FD0"/>
    <w:rsid w:val="002418F8"/>
    <w:rsid w:val="0024209B"/>
    <w:rsid w:val="00243667"/>
    <w:rsid w:val="00244174"/>
    <w:rsid w:val="002444B0"/>
    <w:rsid w:val="00244757"/>
    <w:rsid w:val="00244AA9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A4C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AB"/>
    <w:rsid w:val="00263195"/>
    <w:rsid w:val="002635FE"/>
    <w:rsid w:val="00263692"/>
    <w:rsid w:val="00263698"/>
    <w:rsid w:val="002639B8"/>
    <w:rsid w:val="00263B29"/>
    <w:rsid w:val="00263D46"/>
    <w:rsid w:val="0026489D"/>
    <w:rsid w:val="00265393"/>
    <w:rsid w:val="002658A1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B79"/>
    <w:rsid w:val="00283F9E"/>
    <w:rsid w:val="00285278"/>
    <w:rsid w:val="0028535B"/>
    <w:rsid w:val="00286631"/>
    <w:rsid w:val="00286F80"/>
    <w:rsid w:val="00286F85"/>
    <w:rsid w:val="002872BC"/>
    <w:rsid w:val="002878DA"/>
    <w:rsid w:val="00287BD9"/>
    <w:rsid w:val="0029022C"/>
    <w:rsid w:val="002902E2"/>
    <w:rsid w:val="0029196E"/>
    <w:rsid w:val="00291CC4"/>
    <w:rsid w:val="0029229B"/>
    <w:rsid w:val="0029229E"/>
    <w:rsid w:val="00293063"/>
    <w:rsid w:val="00293080"/>
    <w:rsid w:val="002933A1"/>
    <w:rsid w:val="002937DC"/>
    <w:rsid w:val="002942BB"/>
    <w:rsid w:val="0029444F"/>
    <w:rsid w:val="00295053"/>
    <w:rsid w:val="00295433"/>
    <w:rsid w:val="00296051"/>
    <w:rsid w:val="0029668D"/>
    <w:rsid w:val="0029685B"/>
    <w:rsid w:val="00296964"/>
    <w:rsid w:val="00296A8A"/>
    <w:rsid w:val="00296CDC"/>
    <w:rsid w:val="00297A01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3D9"/>
    <w:rsid w:val="002A409E"/>
    <w:rsid w:val="002A42A1"/>
    <w:rsid w:val="002A4738"/>
    <w:rsid w:val="002A4A9A"/>
    <w:rsid w:val="002A4E6A"/>
    <w:rsid w:val="002A5460"/>
    <w:rsid w:val="002A55D2"/>
    <w:rsid w:val="002A61C4"/>
    <w:rsid w:val="002A639C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DC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67F9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D62"/>
    <w:rsid w:val="002E2ED8"/>
    <w:rsid w:val="002E34EE"/>
    <w:rsid w:val="002E3A4E"/>
    <w:rsid w:val="002E3E6A"/>
    <w:rsid w:val="002E418D"/>
    <w:rsid w:val="002E4BF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33E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AEA"/>
    <w:rsid w:val="00304BA3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D7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27D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4A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A3E"/>
    <w:rsid w:val="00341E58"/>
    <w:rsid w:val="00342000"/>
    <w:rsid w:val="0034259C"/>
    <w:rsid w:val="00342623"/>
    <w:rsid w:val="0034290D"/>
    <w:rsid w:val="003432D3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C05"/>
    <w:rsid w:val="00347D98"/>
    <w:rsid w:val="00350479"/>
    <w:rsid w:val="00351212"/>
    <w:rsid w:val="00351468"/>
    <w:rsid w:val="00351812"/>
    <w:rsid w:val="00352A4F"/>
    <w:rsid w:val="00353184"/>
    <w:rsid w:val="00353A6D"/>
    <w:rsid w:val="00353E27"/>
    <w:rsid w:val="00354DE2"/>
    <w:rsid w:val="00354E0C"/>
    <w:rsid w:val="00354F0D"/>
    <w:rsid w:val="00354F93"/>
    <w:rsid w:val="003550D8"/>
    <w:rsid w:val="00355B78"/>
    <w:rsid w:val="00355CE6"/>
    <w:rsid w:val="0035632A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A07"/>
    <w:rsid w:val="00360BFD"/>
    <w:rsid w:val="0036116E"/>
    <w:rsid w:val="003617AA"/>
    <w:rsid w:val="00361A43"/>
    <w:rsid w:val="00363492"/>
    <w:rsid w:val="003637CA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AF0"/>
    <w:rsid w:val="00370D20"/>
    <w:rsid w:val="00371529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3050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2FB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799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D85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752"/>
    <w:rsid w:val="003B198B"/>
    <w:rsid w:val="003B1ADB"/>
    <w:rsid w:val="003B20AE"/>
    <w:rsid w:val="003B27C6"/>
    <w:rsid w:val="003B2B51"/>
    <w:rsid w:val="003B30B0"/>
    <w:rsid w:val="003B389F"/>
    <w:rsid w:val="003B3AC0"/>
    <w:rsid w:val="003B3FBD"/>
    <w:rsid w:val="003B4139"/>
    <w:rsid w:val="003B460F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1A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3EA8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4C8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236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A4E"/>
    <w:rsid w:val="00407FD4"/>
    <w:rsid w:val="004102A7"/>
    <w:rsid w:val="00410384"/>
    <w:rsid w:val="004104F3"/>
    <w:rsid w:val="00410BB2"/>
    <w:rsid w:val="0041119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22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0B4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0E3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6E22"/>
    <w:rsid w:val="0046719F"/>
    <w:rsid w:val="00467403"/>
    <w:rsid w:val="004674A6"/>
    <w:rsid w:val="004675B2"/>
    <w:rsid w:val="0046769A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655"/>
    <w:rsid w:val="00474AC5"/>
    <w:rsid w:val="00474C55"/>
    <w:rsid w:val="004759B3"/>
    <w:rsid w:val="00475B6B"/>
    <w:rsid w:val="00475DE9"/>
    <w:rsid w:val="00475ED2"/>
    <w:rsid w:val="00476100"/>
    <w:rsid w:val="00476211"/>
    <w:rsid w:val="0047676D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68E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4F13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D0C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4DE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71BF"/>
    <w:rsid w:val="004C791B"/>
    <w:rsid w:val="004C7A2F"/>
    <w:rsid w:val="004C7D08"/>
    <w:rsid w:val="004C7EC6"/>
    <w:rsid w:val="004D01C5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0FC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87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34B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256E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08"/>
    <w:rsid w:val="005109DB"/>
    <w:rsid w:val="00511011"/>
    <w:rsid w:val="00511166"/>
    <w:rsid w:val="0051162B"/>
    <w:rsid w:val="005117BF"/>
    <w:rsid w:val="00511FC6"/>
    <w:rsid w:val="00512470"/>
    <w:rsid w:val="0051296D"/>
    <w:rsid w:val="005129F0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4BC"/>
    <w:rsid w:val="00517E1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3E5C"/>
    <w:rsid w:val="00524356"/>
    <w:rsid w:val="00524488"/>
    <w:rsid w:val="00524A7D"/>
    <w:rsid w:val="0052536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E1C"/>
    <w:rsid w:val="00534FBE"/>
    <w:rsid w:val="00535204"/>
    <w:rsid w:val="00535335"/>
    <w:rsid w:val="0053557F"/>
    <w:rsid w:val="00535599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9A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3F5"/>
    <w:rsid w:val="00577776"/>
    <w:rsid w:val="0057799C"/>
    <w:rsid w:val="00577B37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2BF"/>
    <w:rsid w:val="005827FA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2F43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319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DB4"/>
    <w:rsid w:val="005D0241"/>
    <w:rsid w:val="005D0485"/>
    <w:rsid w:val="005D08FB"/>
    <w:rsid w:val="005D0D0B"/>
    <w:rsid w:val="005D1864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B2B"/>
    <w:rsid w:val="005D5DCE"/>
    <w:rsid w:val="005D60E0"/>
    <w:rsid w:val="005D66E2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233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2E8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7CE5"/>
    <w:rsid w:val="00610006"/>
    <w:rsid w:val="006108DB"/>
    <w:rsid w:val="00610B42"/>
    <w:rsid w:val="00610BCC"/>
    <w:rsid w:val="0061143D"/>
    <w:rsid w:val="006118E5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DFF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12E"/>
    <w:rsid w:val="00644B68"/>
    <w:rsid w:val="00645593"/>
    <w:rsid w:val="0064567E"/>
    <w:rsid w:val="00645B22"/>
    <w:rsid w:val="00645CB6"/>
    <w:rsid w:val="00646CC5"/>
    <w:rsid w:val="00647B22"/>
    <w:rsid w:val="00647B29"/>
    <w:rsid w:val="00647B37"/>
    <w:rsid w:val="00647E61"/>
    <w:rsid w:val="006507E8"/>
    <w:rsid w:val="00650A54"/>
    <w:rsid w:val="00651538"/>
    <w:rsid w:val="006517FC"/>
    <w:rsid w:val="00651AE0"/>
    <w:rsid w:val="00651E56"/>
    <w:rsid w:val="0065213D"/>
    <w:rsid w:val="0065250B"/>
    <w:rsid w:val="00652CA8"/>
    <w:rsid w:val="00653B48"/>
    <w:rsid w:val="00653DE3"/>
    <w:rsid w:val="006548DC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57DA6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92D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6B8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5815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39A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38B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1E75"/>
    <w:rsid w:val="006B27E0"/>
    <w:rsid w:val="006B2B46"/>
    <w:rsid w:val="006B2E02"/>
    <w:rsid w:val="006B4743"/>
    <w:rsid w:val="006B538D"/>
    <w:rsid w:val="006B5DF8"/>
    <w:rsid w:val="006B5F04"/>
    <w:rsid w:val="006B652A"/>
    <w:rsid w:val="006B7824"/>
    <w:rsid w:val="006B78BC"/>
    <w:rsid w:val="006B7941"/>
    <w:rsid w:val="006C03A8"/>
    <w:rsid w:val="006C09A4"/>
    <w:rsid w:val="006C0B65"/>
    <w:rsid w:val="006C0DCA"/>
    <w:rsid w:val="006C13D5"/>
    <w:rsid w:val="006C1747"/>
    <w:rsid w:val="006C1A58"/>
    <w:rsid w:val="006C2A51"/>
    <w:rsid w:val="006C4592"/>
    <w:rsid w:val="006C47F7"/>
    <w:rsid w:val="006C486E"/>
    <w:rsid w:val="006C5A7D"/>
    <w:rsid w:val="006C5F1B"/>
    <w:rsid w:val="006C6CE3"/>
    <w:rsid w:val="006D0048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5FC8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9DD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1B7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9D1"/>
    <w:rsid w:val="00720F31"/>
    <w:rsid w:val="007215FB"/>
    <w:rsid w:val="00721E50"/>
    <w:rsid w:val="007220D0"/>
    <w:rsid w:val="007224C1"/>
    <w:rsid w:val="00722A2A"/>
    <w:rsid w:val="00722A2E"/>
    <w:rsid w:val="00722CF8"/>
    <w:rsid w:val="00722E0A"/>
    <w:rsid w:val="0072318D"/>
    <w:rsid w:val="0072353C"/>
    <w:rsid w:val="00723827"/>
    <w:rsid w:val="00723BB2"/>
    <w:rsid w:val="0072400C"/>
    <w:rsid w:val="00724248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0FAF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6DE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639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87DE1"/>
    <w:rsid w:val="00790109"/>
    <w:rsid w:val="00790628"/>
    <w:rsid w:val="007925DD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70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68A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1D60"/>
    <w:rsid w:val="007B1DA0"/>
    <w:rsid w:val="007B266A"/>
    <w:rsid w:val="007B3A78"/>
    <w:rsid w:val="007B3DB8"/>
    <w:rsid w:val="007B3DC8"/>
    <w:rsid w:val="007B3E3C"/>
    <w:rsid w:val="007B4239"/>
    <w:rsid w:val="007B46AA"/>
    <w:rsid w:val="007B4893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4D97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46"/>
    <w:rsid w:val="008269A1"/>
    <w:rsid w:val="00826C8D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8E5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071"/>
    <w:rsid w:val="008424C4"/>
    <w:rsid w:val="00842E28"/>
    <w:rsid w:val="0084387B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E39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4016"/>
    <w:rsid w:val="008540FC"/>
    <w:rsid w:val="008547E4"/>
    <w:rsid w:val="00854A23"/>
    <w:rsid w:val="00854A5E"/>
    <w:rsid w:val="00854BB3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2A1"/>
    <w:rsid w:val="008645AE"/>
    <w:rsid w:val="0086467A"/>
    <w:rsid w:val="008648D4"/>
    <w:rsid w:val="00864B08"/>
    <w:rsid w:val="00864D0F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7DD"/>
    <w:rsid w:val="00870A01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704"/>
    <w:rsid w:val="00875843"/>
    <w:rsid w:val="0087619C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FB5"/>
    <w:rsid w:val="0088750D"/>
    <w:rsid w:val="00887A81"/>
    <w:rsid w:val="00887BAC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6D85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6B7"/>
    <w:rsid w:val="008A27B1"/>
    <w:rsid w:val="008A2BC7"/>
    <w:rsid w:val="008A2EEC"/>
    <w:rsid w:val="008A3368"/>
    <w:rsid w:val="008A3E47"/>
    <w:rsid w:val="008A3E82"/>
    <w:rsid w:val="008A40C1"/>
    <w:rsid w:val="008A41B7"/>
    <w:rsid w:val="008A48EB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637"/>
    <w:rsid w:val="008B17EC"/>
    <w:rsid w:val="008B1D6A"/>
    <w:rsid w:val="008B2410"/>
    <w:rsid w:val="008B2795"/>
    <w:rsid w:val="008B3B08"/>
    <w:rsid w:val="008B3C51"/>
    <w:rsid w:val="008B3D6C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5E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BDB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DA3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3FC"/>
    <w:rsid w:val="00903CA4"/>
    <w:rsid w:val="00904071"/>
    <w:rsid w:val="0090417D"/>
    <w:rsid w:val="009050FF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502"/>
    <w:rsid w:val="0092404B"/>
    <w:rsid w:val="0092494F"/>
    <w:rsid w:val="009249B4"/>
    <w:rsid w:val="00924D6C"/>
    <w:rsid w:val="00924F28"/>
    <w:rsid w:val="0092645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B06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932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6C0"/>
    <w:rsid w:val="00964704"/>
    <w:rsid w:val="0096485D"/>
    <w:rsid w:val="00964C5A"/>
    <w:rsid w:val="00964E19"/>
    <w:rsid w:val="009656AA"/>
    <w:rsid w:val="00965A64"/>
    <w:rsid w:val="00965AE7"/>
    <w:rsid w:val="009665D5"/>
    <w:rsid w:val="009667CB"/>
    <w:rsid w:val="00966D6F"/>
    <w:rsid w:val="0096728D"/>
    <w:rsid w:val="009676DF"/>
    <w:rsid w:val="00967728"/>
    <w:rsid w:val="009677FB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487C"/>
    <w:rsid w:val="009854FC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172"/>
    <w:rsid w:val="009A5285"/>
    <w:rsid w:val="009A64BA"/>
    <w:rsid w:val="009A65AD"/>
    <w:rsid w:val="009A6B7A"/>
    <w:rsid w:val="009A7419"/>
    <w:rsid w:val="009A7555"/>
    <w:rsid w:val="009A75CD"/>
    <w:rsid w:val="009A7A4D"/>
    <w:rsid w:val="009A7B93"/>
    <w:rsid w:val="009A7E81"/>
    <w:rsid w:val="009B0650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B7E6E"/>
    <w:rsid w:val="009C0414"/>
    <w:rsid w:val="009C045B"/>
    <w:rsid w:val="009C0489"/>
    <w:rsid w:val="009C0559"/>
    <w:rsid w:val="009C059F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AEA"/>
    <w:rsid w:val="009E0B26"/>
    <w:rsid w:val="009E0ED9"/>
    <w:rsid w:val="009E0F15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5C25"/>
    <w:rsid w:val="009E6A82"/>
    <w:rsid w:val="009E6AF8"/>
    <w:rsid w:val="009E7665"/>
    <w:rsid w:val="009E79EB"/>
    <w:rsid w:val="009F0068"/>
    <w:rsid w:val="009F097D"/>
    <w:rsid w:val="009F0F3E"/>
    <w:rsid w:val="009F16A2"/>
    <w:rsid w:val="009F1786"/>
    <w:rsid w:val="009F19C3"/>
    <w:rsid w:val="009F19FA"/>
    <w:rsid w:val="009F1BBD"/>
    <w:rsid w:val="009F2114"/>
    <w:rsid w:val="009F234D"/>
    <w:rsid w:val="009F24C0"/>
    <w:rsid w:val="009F3C5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245"/>
    <w:rsid w:val="00A0034F"/>
    <w:rsid w:val="00A00514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E4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088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C3D"/>
    <w:rsid w:val="00A15F21"/>
    <w:rsid w:val="00A16100"/>
    <w:rsid w:val="00A16596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1E16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91D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9FF"/>
    <w:rsid w:val="00A44ABB"/>
    <w:rsid w:val="00A44C7A"/>
    <w:rsid w:val="00A44D77"/>
    <w:rsid w:val="00A44F12"/>
    <w:rsid w:val="00A4547E"/>
    <w:rsid w:val="00A45BA7"/>
    <w:rsid w:val="00A45C76"/>
    <w:rsid w:val="00A46541"/>
    <w:rsid w:val="00A46A56"/>
    <w:rsid w:val="00A46FCA"/>
    <w:rsid w:val="00A5026F"/>
    <w:rsid w:val="00A506A9"/>
    <w:rsid w:val="00A50AD2"/>
    <w:rsid w:val="00A51727"/>
    <w:rsid w:val="00A518A8"/>
    <w:rsid w:val="00A518AD"/>
    <w:rsid w:val="00A51BE3"/>
    <w:rsid w:val="00A525D5"/>
    <w:rsid w:val="00A52EA7"/>
    <w:rsid w:val="00A53E41"/>
    <w:rsid w:val="00A540AF"/>
    <w:rsid w:val="00A540D4"/>
    <w:rsid w:val="00A54CF8"/>
    <w:rsid w:val="00A54EDB"/>
    <w:rsid w:val="00A54F90"/>
    <w:rsid w:val="00A55453"/>
    <w:rsid w:val="00A55D3B"/>
    <w:rsid w:val="00A56B6A"/>
    <w:rsid w:val="00A56B8C"/>
    <w:rsid w:val="00A56CC4"/>
    <w:rsid w:val="00A57320"/>
    <w:rsid w:val="00A601B7"/>
    <w:rsid w:val="00A60380"/>
    <w:rsid w:val="00A603FA"/>
    <w:rsid w:val="00A60B50"/>
    <w:rsid w:val="00A60B89"/>
    <w:rsid w:val="00A61255"/>
    <w:rsid w:val="00A613D5"/>
    <w:rsid w:val="00A6152C"/>
    <w:rsid w:val="00A61C6B"/>
    <w:rsid w:val="00A61D77"/>
    <w:rsid w:val="00A62646"/>
    <w:rsid w:val="00A62852"/>
    <w:rsid w:val="00A62C18"/>
    <w:rsid w:val="00A63179"/>
    <w:rsid w:val="00A63CB8"/>
    <w:rsid w:val="00A64FD2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3E"/>
    <w:rsid w:val="00A757FF"/>
    <w:rsid w:val="00A758E0"/>
    <w:rsid w:val="00A75C4B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3C"/>
    <w:rsid w:val="00A90A5F"/>
    <w:rsid w:val="00A91074"/>
    <w:rsid w:val="00A91321"/>
    <w:rsid w:val="00A9186E"/>
    <w:rsid w:val="00A91A3D"/>
    <w:rsid w:val="00A9204D"/>
    <w:rsid w:val="00A92A7F"/>
    <w:rsid w:val="00A92CBF"/>
    <w:rsid w:val="00A93565"/>
    <w:rsid w:val="00A936B9"/>
    <w:rsid w:val="00A93933"/>
    <w:rsid w:val="00A93F81"/>
    <w:rsid w:val="00A9410C"/>
    <w:rsid w:val="00A94E4E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CDE"/>
    <w:rsid w:val="00AA4FC1"/>
    <w:rsid w:val="00AA502D"/>
    <w:rsid w:val="00AA550C"/>
    <w:rsid w:val="00AA556A"/>
    <w:rsid w:val="00AA5728"/>
    <w:rsid w:val="00AA5C82"/>
    <w:rsid w:val="00AA5E33"/>
    <w:rsid w:val="00AA63E2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D6563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AF7F08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8E1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2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0E8A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2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B46"/>
    <w:rsid w:val="00BA1B5F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5F4"/>
    <w:rsid w:val="00BC1C30"/>
    <w:rsid w:val="00BC1C8A"/>
    <w:rsid w:val="00BC2F3E"/>
    <w:rsid w:val="00BC3345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2D16"/>
    <w:rsid w:val="00BD3483"/>
    <w:rsid w:val="00BD389F"/>
    <w:rsid w:val="00BD3AF2"/>
    <w:rsid w:val="00BD3C5B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961"/>
    <w:rsid w:val="00BE397D"/>
    <w:rsid w:val="00BE3B8C"/>
    <w:rsid w:val="00BE4433"/>
    <w:rsid w:val="00BE4C9B"/>
    <w:rsid w:val="00BE52D8"/>
    <w:rsid w:val="00BE6470"/>
    <w:rsid w:val="00BE652B"/>
    <w:rsid w:val="00BE6EEF"/>
    <w:rsid w:val="00BE7718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DE6"/>
    <w:rsid w:val="00C00031"/>
    <w:rsid w:val="00C000EF"/>
    <w:rsid w:val="00C00129"/>
    <w:rsid w:val="00C00825"/>
    <w:rsid w:val="00C01300"/>
    <w:rsid w:val="00C01642"/>
    <w:rsid w:val="00C016CB"/>
    <w:rsid w:val="00C01E77"/>
    <w:rsid w:val="00C02A4D"/>
    <w:rsid w:val="00C02CAA"/>
    <w:rsid w:val="00C0362D"/>
    <w:rsid w:val="00C0369E"/>
    <w:rsid w:val="00C0376B"/>
    <w:rsid w:val="00C03BE8"/>
    <w:rsid w:val="00C03E08"/>
    <w:rsid w:val="00C0454E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07E06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3E"/>
    <w:rsid w:val="00C145A0"/>
    <w:rsid w:val="00C1478A"/>
    <w:rsid w:val="00C14AC7"/>
    <w:rsid w:val="00C15379"/>
    <w:rsid w:val="00C15403"/>
    <w:rsid w:val="00C157CB"/>
    <w:rsid w:val="00C159D6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ADA"/>
    <w:rsid w:val="00C21D6C"/>
    <w:rsid w:val="00C22419"/>
    <w:rsid w:val="00C226FF"/>
    <w:rsid w:val="00C2372F"/>
    <w:rsid w:val="00C239FB"/>
    <w:rsid w:val="00C24233"/>
    <w:rsid w:val="00C24B5C"/>
    <w:rsid w:val="00C25895"/>
    <w:rsid w:val="00C25A73"/>
    <w:rsid w:val="00C25FC7"/>
    <w:rsid w:val="00C26284"/>
    <w:rsid w:val="00C269BA"/>
    <w:rsid w:val="00C26C4A"/>
    <w:rsid w:val="00C279FF"/>
    <w:rsid w:val="00C27D13"/>
    <w:rsid w:val="00C30196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679"/>
    <w:rsid w:val="00C337B0"/>
    <w:rsid w:val="00C33DB3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361D"/>
    <w:rsid w:val="00C4381E"/>
    <w:rsid w:val="00C43A64"/>
    <w:rsid w:val="00C442AF"/>
    <w:rsid w:val="00C44695"/>
    <w:rsid w:val="00C44E09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F1D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0AC"/>
    <w:rsid w:val="00C81353"/>
    <w:rsid w:val="00C81562"/>
    <w:rsid w:val="00C81A40"/>
    <w:rsid w:val="00C81B71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B78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6BC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0D"/>
    <w:rsid w:val="00CB0784"/>
    <w:rsid w:val="00CB0F57"/>
    <w:rsid w:val="00CB0FB8"/>
    <w:rsid w:val="00CB142E"/>
    <w:rsid w:val="00CB22D3"/>
    <w:rsid w:val="00CB24E4"/>
    <w:rsid w:val="00CB30C0"/>
    <w:rsid w:val="00CB431C"/>
    <w:rsid w:val="00CB47BD"/>
    <w:rsid w:val="00CB4BE2"/>
    <w:rsid w:val="00CB4E5B"/>
    <w:rsid w:val="00CB51C2"/>
    <w:rsid w:val="00CB569C"/>
    <w:rsid w:val="00CB60C9"/>
    <w:rsid w:val="00CB6AC3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1D79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3880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8F"/>
    <w:rsid w:val="00CF165A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E97"/>
    <w:rsid w:val="00CF5A50"/>
    <w:rsid w:val="00CF63BC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E76"/>
    <w:rsid w:val="00D03ECE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363"/>
    <w:rsid w:val="00D15817"/>
    <w:rsid w:val="00D1596A"/>
    <w:rsid w:val="00D15C68"/>
    <w:rsid w:val="00D15F0A"/>
    <w:rsid w:val="00D17484"/>
    <w:rsid w:val="00D17CD9"/>
    <w:rsid w:val="00D17F32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1C0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C30"/>
    <w:rsid w:val="00D40EBA"/>
    <w:rsid w:val="00D41291"/>
    <w:rsid w:val="00D41C3D"/>
    <w:rsid w:val="00D4225B"/>
    <w:rsid w:val="00D42275"/>
    <w:rsid w:val="00D426A4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124"/>
    <w:rsid w:val="00D632CA"/>
    <w:rsid w:val="00D6427F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25E9"/>
    <w:rsid w:val="00D72A2A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A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6B9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15C1"/>
    <w:rsid w:val="00DC2405"/>
    <w:rsid w:val="00DC3122"/>
    <w:rsid w:val="00DC3829"/>
    <w:rsid w:val="00DC3B2D"/>
    <w:rsid w:val="00DC41E2"/>
    <w:rsid w:val="00DC4620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5FD1"/>
    <w:rsid w:val="00DD661D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173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E7A"/>
    <w:rsid w:val="00E02F4D"/>
    <w:rsid w:val="00E03736"/>
    <w:rsid w:val="00E03BF0"/>
    <w:rsid w:val="00E046D0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D97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304"/>
    <w:rsid w:val="00E22FEF"/>
    <w:rsid w:val="00E235D0"/>
    <w:rsid w:val="00E23A21"/>
    <w:rsid w:val="00E247A6"/>
    <w:rsid w:val="00E24972"/>
    <w:rsid w:val="00E24D9D"/>
    <w:rsid w:val="00E25590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4CCC"/>
    <w:rsid w:val="00E56A81"/>
    <w:rsid w:val="00E56BD9"/>
    <w:rsid w:val="00E56D63"/>
    <w:rsid w:val="00E5743A"/>
    <w:rsid w:val="00E575A3"/>
    <w:rsid w:val="00E576FB"/>
    <w:rsid w:val="00E57B2A"/>
    <w:rsid w:val="00E60654"/>
    <w:rsid w:val="00E60E56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063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BF5"/>
    <w:rsid w:val="00E95CA7"/>
    <w:rsid w:val="00E96463"/>
    <w:rsid w:val="00E966A0"/>
    <w:rsid w:val="00E9671B"/>
    <w:rsid w:val="00E96E24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DAA"/>
    <w:rsid w:val="00EA316E"/>
    <w:rsid w:val="00EA330C"/>
    <w:rsid w:val="00EA37E1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099"/>
    <w:rsid w:val="00ED33FC"/>
    <w:rsid w:val="00ED3418"/>
    <w:rsid w:val="00ED3538"/>
    <w:rsid w:val="00ED4188"/>
    <w:rsid w:val="00ED4402"/>
    <w:rsid w:val="00ED452A"/>
    <w:rsid w:val="00ED568D"/>
    <w:rsid w:val="00ED5F77"/>
    <w:rsid w:val="00ED6523"/>
    <w:rsid w:val="00ED67C5"/>
    <w:rsid w:val="00ED6939"/>
    <w:rsid w:val="00ED7135"/>
    <w:rsid w:val="00ED7494"/>
    <w:rsid w:val="00ED7807"/>
    <w:rsid w:val="00ED7CA7"/>
    <w:rsid w:val="00ED7ECB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A41"/>
    <w:rsid w:val="00EE4DB8"/>
    <w:rsid w:val="00EE5F9C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18C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E6C"/>
    <w:rsid w:val="00F03123"/>
    <w:rsid w:val="00F03ECC"/>
    <w:rsid w:val="00F04065"/>
    <w:rsid w:val="00F0493D"/>
    <w:rsid w:val="00F0585D"/>
    <w:rsid w:val="00F058DE"/>
    <w:rsid w:val="00F06ED5"/>
    <w:rsid w:val="00F0723C"/>
    <w:rsid w:val="00F077CE"/>
    <w:rsid w:val="00F07D6C"/>
    <w:rsid w:val="00F07DEC"/>
    <w:rsid w:val="00F1098E"/>
    <w:rsid w:val="00F10CEA"/>
    <w:rsid w:val="00F10EDB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D12"/>
    <w:rsid w:val="00F25244"/>
    <w:rsid w:val="00F267D2"/>
    <w:rsid w:val="00F26E65"/>
    <w:rsid w:val="00F2721E"/>
    <w:rsid w:val="00F27AA0"/>
    <w:rsid w:val="00F300C2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37E9F"/>
    <w:rsid w:val="00F40588"/>
    <w:rsid w:val="00F40EB0"/>
    <w:rsid w:val="00F40F98"/>
    <w:rsid w:val="00F412D3"/>
    <w:rsid w:val="00F41A5A"/>
    <w:rsid w:val="00F41E35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462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62A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9"/>
    <w:rsid w:val="00F94B7B"/>
    <w:rsid w:val="00F95390"/>
    <w:rsid w:val="00F95486"/>
    <w:rsid w:val="00F9615B"/>
    <w:rsid w:val="00F96265"/>
    <w:rsid w:val="00F96864"/>
    <w:rsid w:val="00F97511"/>
    <w:rsid w:val="00F97548"/>
    <w:rsid w:val="00F979EF"/>
    <w:rsid w:val="00F97F79"/>
    <w:rsid w:val="00FA0408"/>
    <w:rsid w:val="00FA063C"/>
    <w:rsid w:val="00FA0A8B"/>
    <w:rsid w:val="00FA0ABC"/>
    <w:rsid w:val="00FA1823"/>
    <w:rsid w:val="00FA2597"/>
    <w:rsid w:val="00FA2968"/>
    <w:rsid w:val="00FA46BC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4A7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EDE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144"/>
    <w:rsid w:val="00FC2470"/>
    <w:rsid w:val="00FC2883"/>
    <w:rsid w:val="00FC29C6"/>
    <w:rsid w:val="00FC2B21"/>
    <w:rsid w:val="00FC31B7"/>
    <w:rsid w:val="00FC3B60"/>
    <w:rsid w:val="00FC3C05"/>
    <w:rsid w:val="00FC410A"/>
    <w:rsid w:val="00FC429E"/>
    <w:rsid w:val="00FC4893"/>
    <w:rsid w:val="00FC4F80"/>
    <w:rsid w:val="00FC5D0A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64C2"/>
    <w:rsid w:val="00FE691D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5E0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  <w:style w:type="paragraph" w:customStyle="1" w:styleId="TAC">
    <w:name w:val="TAC"/>
    <w:basedOn w:val="Normal"/>
    <w:rsid w:val="00767639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ext">
    <w:name w:val="Text"/>
    <w:link w:val="TextChar"/>
    <w:rsid w:val="008B16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rsid w:val="008B1637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B16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B1637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Equation">
    <w:name w:val="Equation"/>
    <w:basedOn w:val="BodyText"/>
    <w:next w:val="BodyText"/>
    <w:autoRedefine/>
    <w:rsid w:val="008B1637"/>
    <w:pPr>
      <w:keepLines/>
      <w:tabs>
        <w:tab w:val="center" w:pos="6095"/>
        <w:tab w:val="right" w:pos="9923"/>
      </w:tabs>
      <w:spacing w:before="240" w:after="0"/>
      <w:ind w:left="2552"/>
      <w:jc w:val="left"/>
    </w:pPr>
    <w:rPr>
      <w:rFonts w:ascii="Arial" w:eastAsia="Times New Roman" w:hAnsi="Arial"/>
      <w:sz w:val="22"/>
      <w:szCs w:val="20"/>
      <w:lang w:val="en-GB"/>
    </w:rPr>
  </w:style>
  <w:style w:type="paragraph" w:customStyle="1" w:styleId="Body10pt">
    <w:name w:val="Body 10 pt"/>
    <w:basedOn w:val="Normal"/>
    <w:link w:val="Body10ptChar"/>
    <w:rsid w:val="008B1637"/>
    <w:pPr>
      <w:spacing w:before="120"/>
    </w:pPr>
    <w:rPr>
      <w:szCs w:val="20"/>
    </w:rPr>
  </w:style>
  <w:style w:type="character" w:customStyle="1" w:styleId="Body10ptChar">
    <w:name w:val="Body 10 pt Char"/>
    <w:basedOn w:val="DefaultParagraphFont"/>
    <w:link w:val="Body10pt"/>
    <w:rsid w:val="008B1637"/>
  </w:style>
  <w:style w:type="paragraph" w:customStyle="1" w:styleId="Figure">
    <w:name w:val="Figure"/>
    <w:basedOn w:val="BodyText"/>
    <w:next w:val="Body10pt"/>
    <w:rsid w:val="008B1637"/>
    <w:pPr>
      <w:keepNext/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360" w:after="0"/>
    </w:pPr>
    <w:rPr>
      <w:rFonts w:eastAsia="Times New Roman"/>
      <w:szCs w:val="20"/>
    </w:rPr>
  </w:style>
  <w:style w:type="character" w:customStyle="1" w:styleId="TextChar">
    <w:name w:val="Text Char"/>
    <w:basedOn w:val="DefaultParagraphFont"/>
    <w:link w:val="Text"/>
    <w:rsid w:val="008B1637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  <w:style w:type="paragraph" w:customStyle="1" w:styleId="TAC">
    <w:name w:val="TAC"/>
    <w:basedOn w:val="Normal"/>
    <w:rsid w:val="00767639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ext">
    <w:name w:val="Text"/>
    <w:link w:val="TextChar"/>
    <w:rsid w:val="008B16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rsid w:val="008B1637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B16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B1637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Equation">
    <w:name w:val="Equation"/>
    <w:basedOn w:val="BodyText"/>
    <w:next w:val="BodyText"/>
    <w:autoRedefine/>
    <w:rsid w:val="008B1637"/>
    <w:pPr>
      <w:keepLines/>
      <w:tabs>
        <w:tab w:val="center" w:pos="6095"/>
        <w:tab w:val="right" w:pos="9923"/>
      </w:tabs>
      <w:spacing w:before="240" w:after="0"/>
      <w:ind w:left="2552"/>
      <w:jc w:val="left"/>
    </w:pPr>
    <w:rPr>
      <w:rFonts w:ascii="Arial" w:eastAsia="Times New Roman" w:hAnsi="Arial"/>
      <w:sz w:val="22"/>
      <w:szCs w:val="20"/>
      <w:lang w:val="en-GB"/>
    </w:rPr>
  </w:style>
  <w:style w:type="paragraph" w:customStyle="1" w:styleId="Body10pt">
    <w:name w:val="Body 10 pt"/>
    <w:basedOn w:val="Normal"/>
    <w:link w:val="Body10ptChar"/>
    <w:rsid w:val="008B1637"/>
    <w:pPr>
      <w:spacing w:before="120"/>
    </w:pPr>
    <w:rPr>
      <w:szCs w:val="20"/>
    </w:rPr>
  </w:style>
  <w:style w:type="character" w:customStyle="1" w:styleId="Body10ptChar">
    <w:name w:val="Body 10 pt Char"/>
    <w:basedOn w:val="DefaultParagraphFont"/>
    <w:link w:val="Body10pt"/>
    <w:rsid w:val="008B1637"/>
  </w:style>
  <w:style w:type="paragraph" w:customStyle="1" w:styleId="Figure">
    <w:name w:val="Figure"/>
    <w:basedOn w:val="BodyText"/>
    <w:next w:val="Body10pt"/>
    <w:rsid w:val="008B1637"/>
    <w:pPr>
      <w:keepNext/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360" w:after="0"/>
    </w:pPr>
    <w:rPr>
      <w:rFonts w:eastAsia="Times New Roman"/>
      <w:szCs w:val="20"/>
    </w:rPr>
  </w:style>
  <w:style w:type="character" w:customStyle="1" w:styleId="TextChar">
    <w:name w:val="Text Char"/>
    <w:basedOn w:val="DefaultParagraphFont"/>
    <w:link w:val="Text"/>
    <w:rsid w:val="008B163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9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3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3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4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1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27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1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34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7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7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2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2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84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2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6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3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2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8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7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4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4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5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6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7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8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6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1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4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6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37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7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3E7B1-CE50-4CD2-945B-E4C26F5F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1440</Words>
  <Characters>8208</Characters>
  <Application>Microsoft Office Word</Application>
  <DocSecurity>0</DocSecurity>
  <Lines>68</Lines>
  <Paragraphs>19</Paragraphs>
  <ScaleCrop>false</ScaleCrop>
  <Company/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2015-11-07T06:00:00Z</dcterms:created>
  <dcterms:modified xsi:type="dcterms:W3CDTF">2015-11-07T06:00:00Z</dcterms:modified>
</cp:coreProperties>
</file>